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FBE86" w14:textId="320A3B3C" w:rsidR="001E34DA" w:rsidRPr="005C4A2F" w:rsidRDefault="001E34DA" w:rsidP="009951C1">
      <w:pPr>
        <w:pStyle w:val="msonormalcxspmiddle"/>
        <w:rPr>
          <w:w w:val="106"/>
        </w:rPr>
      </w:pPr>
    </w:p>
    <w:p w14:paraId="6C7CCF21" w14:textId="77777777" w:rsidR="001E34DA" w:rsidRDefault="001E34DA" w:rsidP="00BB34BA">
      <w:pPr>
        <w:rPr>
          <w:w w:val="106"/>
        </w:rPr>
      </w:pPr>
    </w:p>
    <w:p w14:paraId="0B230487" w14:textId="4D8F2D4F" w:rsidR="001E34DA" w:rsidRPr="005C4A2F" w:rsidRDefault="001E34DA" w:rsidP="009951C1">
      <w:pPr>
        <w:jc w:val="center"/>
        <w:rPr>
          <w:b/>
          <w:w w:val="106"/>
        </w:rPr>
      </w:pPr>
      <w:r w:rsidRPr="005C4A2F">
        <w:rPr>
          <w:b/>
          <w:w w:val="106"/>
        </w:rPr>
        <w:t>STATE OF HAWAII</w:t>
      </w:r>
    </w:p>
    <w:p w14:paraId="597152EF" w14:textId="77777777" w:rsidR="001E34DA" w:rsidRPr="005C4A2F" w:rsidRDefault="001E34DA" w:rsidP="009951C1">
      <w:pPr>
        <w:jc w:val="center"/>
        <w:rPr>
          <w:w w:val="106"/>
        </w:rPr>
      </w:pPr>
      <w:r w:rsidRPr="005C4A2F">
        <w:rPr>
          <w:b/>
          <w:w w:val="106"/>
          <w:u w:val="single"/>
        </w:rPr>
        <w:t>LIST OF RESTRICTED USE PESTICIDES</w:t>
      </w:r>
    </w:p>
    <w:p w14:paraId="6B8774E3" w14:textId="77777777" w:rsidR="001E34DA" w:rsidRPr="005C4A2F" w:rsidRDefault="001E34DA" w:rsidP="009951C1">
      <w:pPr>
        <w:pStyle w:val="msonormalcxspmiddle"/>
        <w:spacing w:before="0" w:beforeAutospacing="0" w:after="0" w:afterAutospacing="0"/>
        <w:rPr>
          <w:w w:val="101"/>
        </w:rPr>
      </w:pPr>
    </w:p>
    <w:p w14:paraId="469C0F0B" w14:textId="77777777" w:rsidR="001E34DA" w:rsidRPr="005C4A2F" w:rsidRDefault="001E34DA" w:rsidP="009951C1">
      <w:pPr>
        <w:pStyle w:val="msonormalcxspmiddle"/>
        <w:spacing w:before="0" w:beforeAutospacing="0" w:after="0" w:afterAutospacing="0"/>
        <w:rPr>
          <w:w w:val="101"/>
        </w:rPr>
      </w:pPr>
      <w:r w:rsidRPr="005C4A2F">
        <w:rPr>
          <w:w w:val="101"/>
        </w:rPr>
        <w:t xml:space="preserve">The following pesticides, pesticide formulations, pesticide products, and pesticide uses are classified as restricted use pesticide: </w:t>
      </w:r>
    </w:p>
    <w:p w14:paraId="6BF9E618" w14:textId="77777777" w:rsidR="001E34DA" w:rsidRPr="005C4A2F" w:rsidRDefault="001E34DA" w:rsidP="009951C1">
      <w:r w:rsidRPr="005C4A2F">
        <w:tab/>
      </w:r>
      <w:r w:rsidRPr="005C4A2F">
        <w:tab/>
      </w:r>
      <w:r w:rsidRPr="005C4A2F">
        <w:tab/>
      </w:r>
      <w:r w:rsidRPr="005C4A2F">
        <w:tab/>
      </w:r>
      <w:r w:rsidRPr="005C4A2F">
        <w:tab/>
      </w:r>
      <w:r w:rsidRPr="005C4A2F">
        <w:tab/>
      </w:r>
      <w:r w:rsidRPr="005C4A2F">
        <w:tab/>
        <w:t xml:space="preserve"> </w:t>
      </w:r>
      <w:r w:rsidRPr="005C4A2F">
        <w:tab/>
      </w:r>
      <w:r w:rsidRPr="005C4A2F">
        <w:tab/>
      </w:r>
    </w:p>
    <w:p w14:paraId="6CFD2366" w14:textId="77777777" w:rsidR="001E34DA" w:rsidRPr="005C4A2F" w:rsidRDefault="001E34DA" w:rsidP="009951C1">
      <w:pPr>
        <w:rPr>
          <w:u w:val="single"/>
        </w:rPr>
      </w:pPr>
      <w:r w:rsidRPr="005C4A2F">
        <w:rPr>
          <w:u w:val="single"/>
        </w:rPr>
        <w:t>Restricted Use Pesticides</w:t>
      </w:r>
      <w:r w:rsidRPr="005C4A2F">
        <w:tab/>
      </w:r>
      <w:r w:rsidRPr="005C4A2F">
        <w:tab/>
      </w:r>
      <w:r w:rsidRPr="005C4A2F">
        <w:tab/>
      </w:r>
      <w:r w:rsidRPr="005C4A2F">
        <w:tab/>
      </w:r>
      <w:r w:rsidRPr="005C4A2F">
        <w:tab/>
      </w:r>
      <w:r w:rsidRPr="005C4A2F">
        <w:tab/>
      </w:r>
      <w:r w:rsidRPr="009703DC">
        <w:rPr>
          <w:u w:val="single"/>
        </w:rPr>
        <w:t>Restricted</w:t>
      </w:r>
      <w:r w:rsidRPr="005C4A2F">
        <w:rPr>
          <w:u w:val="single"/>
        </w:rPr>
        <w:t xml:space="preserve"> Concentration</w:t>
      </w:r>
    </w:p>
    <w:p w14:paraId="4643E37C" w14:textId="77777777" w:rsidR="001E34DA" w:rsidRPr="005C4A2F" w:rsidRDefault="001E34DA" w:rsidP="009951C1"/>
    <w:p w14:paraId="357AE763" w14:textId="77777777" w:rsidR="001E34DA" w:rsidRPr="005C4A2F" w:rsidRDefault="001E34DA" w:rsidP="009951C1">
      <w:pPr>
        <w:pStyle w:val="msonormalcxspmiddle"/>
        <w:spacing w:before="0" w:beforeAutospacing="0" w:after="0" w:afterAutospacing="0"/>
        <w:ind w:left="720" w:hanging="720"/>
        <w:contextualSpacing/>
        <w:rPr>
          <w:spacing w:val="15"/>
        </w:rPr>
      </w:pPr>
      <w:r w:rsidRPr="005C4A2F">
        <w:rPr>
          <w:w w:val="101"/>
        </w:rPr>
        <w:t>(1)</w:t>
      </w:r>
      <w:r w:rsidRPr="005C4A2F">
        <w:rPr>
          <w:w w:val="101"/>
        </w:rPr>
        <w:tab/>
        <w:t xml:space="preserve">Any </w:t>
      </w:r>
      <w:r w:rsidRPr="005C4A2F">
        <w:t>pesticide</w:t>
      </w:r>
      <w:r w:rsidRPr="005C4A2F">
        <w:rPr>
          <w:spacing w:val="13"/>
        </w:rPr>
        <w:t xml:space="preserve"> </w:t>
      </w:r>
      <w:r w:rsidRPr="005C4A2F">
        <w:t>or</w:t>
      </w:r>
      <w:r w:rsidRPr="005C4A2F">
        <w:rPr>
          <w:spacing w:val="15"/>
        </w:rPr>
        <w:t xml:space="preserve"> </w:t>
      </w:r>
      <w:r w:rsidRPr="005C4A2F">
        <w:t>pesticide</w:t>
      </w:r>
      <w:r w:rsidRPr="005C4A2F">
        <w:rPr>
          <w:spacing w:val="16"/>
        </w:rPr>
        <w:t xml:space="preserve"> </w:t>
      </w:r>
      <w:r w:rsidRPr="005C4A2F">
        <w:t>use</w:t>
      </w:r>
      <w:r w:rsidRPr="005C4A2F">
        <w:rPr>
          <w:spacing w:val="15"/>
        </w:rPr>
        <w:t xml:space="preserve"> </w:t>
      </w:r>
      <w:r w:rsidRPr="005C4A2F">
        <w:t>classified</w:t>
      </w:r>
      <w:r w:rsidRPr="005C4A2F">
        <w:rPr>
          <w:spacing w:val="24"/>
        </w:rPr>
        <w:t xml:space="preserve"> </w:t>
      </w:r>
      <w:r w:rsidRPr="005C4A2F">
        <w:rPr>
          <w:w w:val="102"/>
        </w:rPr>
        <w:t xml:space="preserve">for </w:t>
      </w:r>
      <w:r w:rsidRPr="005C4A2F">
        <w:t>restricted</w:t>
      </w:r>
      <w:r w:rsidRPr="005C4A2F">
        <w:rPr>
          <w:spacing w:val="24"/>
        </w:rPr>
        <w:t xml:space="preserve"> </w:t>
      </w:r>
      <w:r w:rsidRPr="005C4A2F">
        <w:t>use</w:t>
      </w:r>
      <w:r w:rsidRPr="005C4A2F">
        <w:rPr>
          <w:spacing w:val="3"/>
        </w:rPr>
        <w:t xml:space="preserve"> </w:t>
      </w:r>
      <w:r w:rsidRPr="005C4A2F">
        <w:t>under</w:t>
      </w:r>
      <w:r w:rsidRPr="005C4A2F">
        <w:rPr>
          <w:spacing w:val="12"/>
        </w:rPr>
        <w:t xml:space="preserve"> </w:t>
      </w:r>
      <w:r w:rsidRPr="005C4A2F">
        <w:t>FIFRA</w:t>
      </w:r>
      <w:r w:rsidRPr="005C4A2F">
        <w:rPr>
          <w:spacing w:val="-6"/>
        </w:rPr>
        <w:t xml:space="preserve"> </w:t>
      </w:r>
      <w:r w:rsidRPr="005C4A2F">
        <w:t>shall</w:t>
      </w:r>
      <w:r w:rsidRPr="005C4A2F">
        <w:rPr>
          <w:spacing w:val="7"/>
        </w:rPr>
        <w:t xml:space="preserve"> </w:t>
      </w:r>
      <w:r w:rsidRPr="005C4A2F">
        <w:t>be</w:t>
      </w:r>
      <w:r w:rsidRPr="005C4A2F">
        <w:rPr>
          <w:spacing w:val="13"/>
        </w:rPr>
        <w:t xml:space="preserve"> </w:t>
      </w:r>
      <w:r w:rsidRPr="005C4A2F">
        <w:t>classified as a State restricted use pesticide.</w:t>
      </w:r>
    </w:p>
    <w:p w14:paraId="470B848D" w14:textId="77777777" w:rsidR="001E34DA" w:rsidRPr="005C4A2F" w:rsidRDefault="001E34DA" w:rsidP="009951C1">
      <w:pPr>
        <w:pStyle w:val="msonormalcxspmiddle"/>
        <w:spacing w:before="0" w:beforeAutospacing="0" w:after="0" w:afterAutospacing="0"/>
      </w:pPr>
      <w:r w:rsidRPr="005C4A2F">
        <w:t>(2)</w:t>
      </w:r>
      <w:r w:rsidRPr="005C4A2F">
        <w:tab/>
        <w:t>Alachlor</w:t>
      </w:r>
      <w:r w:rsidRPr="005C4A2F">
        <w:tab/>
      </w:r>
      <w:r w:rsidRPr="005C4A2F">
        <w:tab/>
      </w:r>
      <w:r w:rsidRPr="005C4A2F">
        <w:tab/>
      </w:r>
      <w:r w:rsidRPr="005C4A2F">
        <w:tab/>
      </w:r>
      <w:r w:rsidRPr="005C4A2F">
        <w:tab/>
      </w:r>
      <w:r w:rsidRPr="005C4A2F">
        <w:tab/>
      </w:r>
      <w:r w:rsidRPr="005C4A2F">
        <w:tab/>
        <w:t>All Concentrations</w:t>
      </w:r>
    </w:p>
    <w:p w14:paraId="1FE8E8EB" w14:textId="77777777" w:rsidR="001E34DA" w:rsidRPr="005C4A2F" w:rsidRDefault="001E34DA" w:rsidP="009951C1">
      <w:pPr>
        <w:pStyle w:val="msonormalcxspmiddle"/>
        <w:spacing w:before="0" w:beforeAutospacing="0" w:after="0" w:afterAutospacing="0"/>
      </w:pPr>
      <w:r w:rsidRPr="005C4A2F">
        <w:t>(3)</w:t>
      </w:r>
      <w:r w:rsidRPr="005C4A2F">
        <w:tab/>
        <w:t>Amicarbazone</w:t>
      </w:r>
      <w:r w:rsidRPr="005C4A2F">
        <w:tab/>
      </w:r>
      <w:r w:rsidRPr="005C4A2F">
        <w:tab/>
      </w:r>
      <w:r w:rsidRPr="005C4A2F">
        <w:tab/>
      </w:r>
      <w:r w:rsidRPr="005C4A2F">
        <w:tab/>
      </w:r>
      <w:r w:rsidRPr="005C4A2F">
        <w:tab/>
      </w:r>
      <w:r w:rsidRPr="005C4A2F">
        <w:tab/>
      </w:r>
      <w:r w:rsidRPr="005C4A2F">
        <w:tab/>
        <w:t>All Concentrations</w:t>
      </w:r>
    </w:p>
    <w:p w14:paraId="453C5517" w14:textId="77777777" w:rsidR="001E34DA" w:rsidRPr="005C4A2F" w:rsidRDefault="001E34DA" w:rsidP="009951C1">
      <w:pPr>
        <w:pStyle w:val="msonormalcxspmiddle"/>
        <w:spacing w:before="0" w:beforeAutospacing="0" w:after="0" w:afterAutospacing="0"/>
      </w:pPr>
      <w:r w:rsidRPr="005C4A2F">
        <w:t>(4)</w:t>
      </w:r>
      <w:r w:rsidRPr="005C4A2F">
        <w:tab/>
        <w:t>Atrazine</w:t>
      </w:r>
      <w:r w:rsidRPr="005C4A2F">
        <w:tab/>
      </w:r>
      <w:r w:rsidRPr="005C4A2F">
        <w:tab/>
      </w:r>
      <w:r w:rsidRPr="005C4A2F">
        <w:tab/>
      </w:r>
      <w:r w:rsidRPr="005C4A2F">
        <w:tab/>
      </w:r>
      <w:r w:rsidRPr="005C4A2F">
        <w:tab/>
      </w:r>
      <w:r w:rsidRPr="005C4A2F">
        <w:tab/>
      </w:r>
      <w:r w:rsidRPr="005C4A2F">
        <w:tab/>
        <w:t>All Concentrations</w:t>
      </w:r>
    </w:p>
    <w:p w14:paraId="36992567" w14:textId="77777777" w:rsidR="001E34DA" w:rsidRPr="005C4A2F" w:rsidRDefault="001E34DA" w:rsidP="009951C1">
      <w:pPr>
        <w:pStyle w:val="msonormalcxspmiddle"/>
        <w:spacing w:before="0" w:beforeAutospacing="0" w:after="0" w:afterAutospacing="0"/>
      </w:pPr>
      <w:r w:rsidRPr="005C4A2F">
        <w:t>(5)</w:t>
      </w:r>
      <w:r w:rsidRPr="005C4A2F">
        <w:tab/>
        <w:t>Bromacil</w:t>
      </w:r>
      <w:r w:rsidRPr="005C4A2F">
        <w:tab/>
      </w:r>
      <w:r w:rsidRPr="005C4A2F">
        <w:tab/>
      </w:r>
      <w:r w:rsidRPr="005C4A2F">
        <w:tab/>
      </w:r>
      <w:r w:rsidRPr="005C4A2F">
        <w:tab/>
      </w:r>
      <w:r w:rsidRPr="005C4A2F">
        <w:tab/>
      </w:r>
      <w:r w:rsidRPr="005C4A2F">
        <w:tab/>
      </w:r>
      <w:r w:rsidRPr="005C4A2F">
        <w:tab/>
        <w:t>All Concentrations</w:t>
      </w:r>
    </w:p>
    <w:p w14:paraId="2C3CB64A" w14:textId="77777777" w:rsidR="001E34DA" w:rsidRPr="005C4A2F" w:rsidRDefault="001E34DA" w:rsidP="009951C1">
      <w:pPr>
        <w:pStyle w:val="msonormalcxspmiddle"/>
        <w:spacing w:before="0" w:beforeAutospacing="0" w:after="0" w:afterAutospacing="0"/>
      </w:pPr>
      <w:r w:rsidRPr="005C4A2F">
        <w:t>(6)</w:t>
      </w:r>
      <w:r w:rsidRPr="005C4A2F">
        <w:tab/>
        <w:t>Chlorantraniliprole</w:t>
      </w:r>
      <w:r w:rsidRPr="005C4A2F">
        <w:tab/>
      </w:r>
      <w:r w:rsidRPr="005C4A2F">
        <w:tab/>
      </w:r>
      <w:r w:rsidRPr="005C4A2F">
        <w:tab/>
      </w:r>
      <w:r w:rsidRPr="005C4A2F">
        <w:tab/>
      </w:r>
      <w:r w:rsidRPr="005C4A2F">
        <w:tab/>
      </w:r>
      <w:r w:rsidRPr="005C4A2F">
        <w:tab/>
        <w:t>All Concentrations</w:t>
      </w:r>
    </w:p>
    <w:p w14:paraId="3029EE81" w14:textId="77777777" w:rsidR="001E34DA" w:rsidRPr="005C4A2F" w:rsidRDefault="001E34DA" w:rsidP="009951C1">
      <w:pPr>
        <w:pStyle w:val="msonormalcxspmiddle"/>
        <w:spacing w:before="0" w:beforeAutospacing="0" w:after="0" w:afterAutospacing="0"/>
      </w:pPr>
      <w:r w:rsidRPr="005C4A2F">
        <w:t>(7)</w:t>
      </w:r>
      <w:r w:rsidRPr="005C4A2F">
        <w:tab/>
        <w:t>Chlorine gas</w:t>
      </w:r>
      <w:r w:rsidRPr="005C4A2F">
        <w:tab/>
      </w:r>
      <w:r w:rsidRPr="005C4A2F">
        <w:tab/>
      </w:r>
      <w:r w:rsidRPr="005C4A2F">
        <w:tab/>
      </w:r>
      <w:r w:rsidRPr="005C4A2F">
        <w:tab/>
      </w:r>
      <w:r w:rsidRPr="005C4A2F">
        <w:tab/>
      </w:r>
      <w:r w:rsidRPr="005C4A2F">
        <w:tab/>
      </w:r>
      <w:r w:rsidRPr="005C4A2F">
        <w:tab/>
        <w:t>All Concentrations</w:t>
      </w:r>
    </w:p>
    <w:p w14:paraId="53AF987D" w14:textId="77777777" w:rsidR="001E34DA" w:rsidRPr="005C4A2F" w:rsidRDefault="001E34DA" w:rsidP="009951C1">
      <w:pPr>
        <w:pStyle w:val="msonormalcxspmiddle"/>
        <w:spacing w:before="0" w:beforeAutospacing="0" w:after="0" w:afterAutospacing="0"/>
      </w:pPr>
      <w:r w:rsidRPr="005C4A2F">
        <w:t>(8)</w:t>
      </w:r>
      <w:r w:rsidRPr="005C4A2F">
        <w:tab/>
        <w:t>Chloropicrin</w:t>
      </w:r>
      <w:r w:rsidRPr="005C4A2F">
        <w:tab/>
      </w:r>
      <w:r w:rsidRPr="005C4A2F">
        <w:tab/>
      </w:r>
      <w:r w:rsidRPr="005C4A2F">
        <w:tab/>
      </w:r>
      <w:r w:rsidRPr="005C4A2F">
        <w:tab/>
      </w:r>
      <w:r w:rsidRPr="005C4A2F">
        <w:tab/>
      </w:r>
      <w:r w:rsidRPr="005C4A2F">
        <w:tab/>
      </w:r>
      <w:r w:rsidRPr="005C4A2F">
        <w:tab/>
        <w:t>All Concentrations</w:t>
      </w:r>
    </w:p>
    <w:p w14:paraId="1279D425" w14:textId="77777777" w:rsidR="001E34DA" w:rsidRPr="005C4A2F" w:rsidRDefault="001E34DA" w:rsidP="009951C1">
      <w:pPr>
        <w:pStyle w:val="msonormalcxspmiddle"/>
        <w:spacing w:before="0" w:beforeAutospacing="0" w:after="0" w:afterAutospacing="0"/>
      </w:pPr>
      <w:r w:rsidRPr="005C4A2F">
        <w:tab/>
      </w:r>
      <w:r w:rsidRPr="005C4A2F">
        <w:tab/>
        <w:t>Including its use as an irritant or</w:t>
      </w:r>
    </w:p>
    <w:p w14:paraId="66CC5606" w14:textId="77777777" w:rsidR="001E34DA" w:rsidRPr="005C4A2F" w:rsidRDefault="001E34DA" w:rsidP="009951C1">
      <w:pPr>
        <w:pStyle w:val="msonormalcxspmiddle"/>
        <w:spacing w:before="0" w:beforeAutospacing="0" w:after="0" w:afterAutospacing="0"/>
      </w:pPr>
      <w:r w:rsidRPr="005C4A2F">
        <w:tab/>
      </w:r>
      <w:r w:rsidRPr="005C4A2F">
        <w:tab/>
        <w:t>warning agent when used with any pesticide.</w:t>
      </w:r>
    </w:p>
    <w:p w14:paraId="480D0211" w14:textId="77777777" w:rsidR="001E34DA" w:rsidRPr="005C4A2F" w:rsidRDefault="001E34DA" w:rsidP="009951C1">
      <w:pPr>
        <w:pStyle w:val="msonormalcxspmiddle"/>
        <w:spacing w:before="0" w:beforeAutospacing="0" w:after="0" w:afterAutospacing="0"/>
      </w:pPr>
      <w:r w:rsidRPr="005C4A2F">
        <w:t>(9)</w:t>
      </w:r>
      <w:r w:rsidRPr="005C4A2F">
        <w:tab/>
        <w:t>Chlorpyrifos</w:t>
      </w:r>
      <w:r w:rsidRPr="005C4A2F">
        <w:tab/>
      </w:r>
      <w:r w:rsidRPr="005C4A2F">
        <w:tab/>
      </w:r>
      <w:r w:rsidRPr="005C4A2F">
        <w:tab/>
      </w:r>
      <w:r w:rsidRPr="005C4A2F">
        <w:tab/>
      </w:r>
      <w:r w:rsidRPr="005C4A2F">
        <w:tab/>
      </w:r>
      <w:r w:rsidRPr="005C4A2F">
        <w:tab/>
      </w:r>
      <w:r w:rsidRPr="005C4A2F">
        <w:tab/>
        <w:t>All Concentrations</w:t>
      </w:r>
    </w:p>
    <w:p w14:paraId="36151081" w14:textId="77777777" w:rsidR="001E34DA" w:rsidRPr="005C4A2F" w:rsidRDefault="001E34DA" w:rsidP="009951C1">
      <w:pPr>
        <w:pStyle w:val="msonormalcxspmiddle"/>
        <w:spacing w:before="0" w:beforeAutospacing="0" w:after="0" w:afterAutospacing="0"/>
      </w:pPr>
      <w:r w:rsidRPr="005C4A2F">
        <w:t>(10)</w:t>
      </w:r>
      <w:r w:rsidRPr="005C4A2F">
        <w:tab/>
        <w:t>Cyanazine</w:t>
      </w:r>
      <w:r w:rsidRPr="005C4A2F">
        <w:tab/>
      </w:r>
      <w:r w:rsidRPr="005C4A2F">
        <w:tab/>
      </w:r>
      <w:r w:rsidRPr="005C4A2F">
        <w:tab/>
      </w:r>
      <w:r w:rsidRPr="005C4A2F">
        <w:tab/>
      </w:r>
      <w:r w:rsidRPr="005C4A2F">
        <w:tab/>
      </w:r>
      <w:r w:rsidRPr="005C4A2F">
        <w:tab/>
      </w:r>
      <w:r w:rsidRPr="005C4A2F">
        <w:tab/>
        <w:t>All Concentrations</w:t>
      </w:r>
    </w:p>
    <w:p w14:paraId="612705E5" w14:textId="77777777" w:rsidR="001E34DA" w:rsidRPr="005C4A2F" w:rsidRDefault="001E34DA" w:rsidP="009951C1">
      <w:pPr>
        <w:pStyle w:val="msonormalcxspmiddle"/>
        <w:spacing w:before="0" w:beforeAutospacing="0" w:after="0" w:afterAutospacing="0"/>
      </w:pPr>
      <w:r w:rsidRPr="005C4A2F">
        <w:t>(11)</w:t>
      </w:r>
      <w:r w:rsidRPr="005C4A2F">
        <w:tab/>
        <w:t>Cyantraniliprole</w:t>
      </w:r>
      <w:r w:rsidRPr="005C4A2F">
        <w:tab/>
      </w:r>
      <w:r w:rsidRPr="005C4A2F">
        <w:tab/>
      </w:r>
      <w:r w:rsidRPr="005C4A2F">
        <w:tab/>
      </w:r>
      <w:r w:rsidRPr="005C4A2F">
        <w:tab/>
      </w:r>
      <w:r w:rsidRPr="005C4A2F">
        <w:tab/>
      </w:r>
      <w:r w:rsidRPr="005C4A2F">
        <w:tab/>
        <w:t>All Concentrations</w:t>
      </w:r>
    </w:p>
    <w:p w14:paraId="311A04A6" w14:textId="33F8B8E5" w:rsidR="001E34DA" w:rsidRPr="005C4A2F" w:rsidRDefault="001E34DA" w:rsidP="009951C1">
      <w:pPr>
        <w:pStyle w:val="msonormalcxspmiddle"/>
        <w:spacing w:before="0" w:beforeAutospacing="0" w:after="0" w:afterAutospacing="0"/>
      </w:pPr>
      <w:r w:rsidRPr="005C4A2F">
        <w:t>(12)</w:t>
      </w:r>
      <w:r w:rsidRPr="005C4A2F">
        <w:tab/>
        <w:t>Fludioxonil</w:t>
      </w:r>
      <w:r w:rsidRPr="005C4A2F">
        <w:tab/>
      </w:r>
      <w:r w:rsidRPr="005C4A2F">
        <w:tab/>
      </w:r>
      <w:r w:rsidRPr="005C4A2F">
        <w:tab/>
      </w:r>
      <w:r w:rsidRPr="005C4A2F">
        <w:tab/>
      </w:r>
      <w:r w:rsidRPr="005C4A2F">
        <w:tab/>
      </w:r>
      <w:r w:rsidRPr="005C4A2F">
        <w:tab/>
      </w:r>
      <w:r w:rsidRPr="005C4A2F">
        <w:tab/>
        <w:t>All Concentrations</w:t>
      </w:r>
    </w:p>
    <w:p w14:paraId="4E3121B4" w14:textId="77777777" w:rsidR="001E34DA" w:rsidRPr="005C4A2F" w:rsidRDefault="001E34DA" w:rsidP="009951C1">
      <w:pPr>
        <w:pStyle w:val="msonormalcxspmiddle"/>
        <w:spacing w:before="0" w:beforeAutospacing="0" w:after="0" w:afterAutospacing="0"/>
      </w:pPr>
      <w:r w:rsidRPr="005C4A2F">
        <w:t>(13)</w:t>
      </w:r>
      <w:r w:rsidRPr="005C4A2F">
        <w:tab/>
        <w:t>Hexazinone</w:t>
      </w:r>
      <w:r w:rsidRPr="005C4A2F">
        <w:tab/>
      </w:r>
      <w:r w:rsidRPr="005C4A2F">
        <w:tab/>
      </w:r>
      <w:r w:rsidRPr="005C4A2F">
        <w:tab/>
      </w:r>
      <w:r w:rsidRPr="005C4A2F">
        <w:tab/>
      </w:r>
      <w:r w:rsidRPr="005C4A2F">
        <w:tab/>
      </w:r>
      <w:r w:rsidRPr="005C4A2F">
        <w:tab/>
      </w:r>
      <w:r w:rsidRPr="005C4A2F">
        <w:tab/>
        <w:t>All Concentrations</w:t>
      </w:r>
    </w:p>
    <w:p w14:paraId="4DE6E895" w14:textId="77777777" w:rsidR="001E34DA" w:rsidRPr="005C4A2F" w:rsidRDefault="001E34DA" w:rsidP="009951C1">
      <w:pPr>
        <w:pStyle w:val="msonormalcxspmiddle"/>
        <w:spacing w:before="0" w:beforeAutospacing="0" w:after="0" w:afterAutospacing="0"/>
      </w:pPr>
      <w:r w:rsidRPr="005C4A2F">
        <w:t>(14)</w:t>
      </w:r>
      <w:r w:rsidRPr="005C4A2F">
        <w:tab/>
        <w:t>Metolachlor and its isomers</w:t>
      </w:r>
      <w:r w:rsidRPr="005C4A2F">
        <w:tab/>
      </w:r>
      <w:r w:rsidRPr="005C4A2F">
        <w:tab/>
      </w:r>
      <w:r w:rsidRPr="005C4A2F">
        <w:tab/>
      </w:r>
      <w:r w:rsidRPr="005C4A2F">
        <w:tab/>
      </w:r>
      <w:r w:rsidRPr="005C4A2F">
        <w:tab/>
        <w:t>All Concentrations</w:t>
      </w:r>
    </w:p>
    <w:p w14:paraId="2E756F13" w14:textId="77777777" w:rsidR="001E34DA" w:rsidRPr="005C4A2F" w:rsidRDefault="001E34DA" w:rsidP="009951C1">
      <w:pPr>
        <w:pStyle w:val="msonormalcxspmiddle"/>
        <w:spacing w:before="0" w:beforeAutospacing="0" w:after="0" w:afterAutospacing="0"/>
      </w:pPr>
      <w:r w:rsidRPr="005C4A2F">
        <w:t>(15)</w:t>
      </w:r>
      <w:r w:rsidRPr="005C4A2F">
        <w:tab/>
        <w:t>Paraquat</w:t>
      </w:r>
      <w:r w:rsidRPr="005C4A2F">
        <w:tab/>
      </w:r>
      <w:r w:rsidRPr="005C4A2F">
        <w:tab/>
      </w:r>
      <w:r w:rsidRPr="005C4A2F">
        <w:tab/>
      </w:r>
      <w:r w:rsidRPr="005C4A2F">
        <w:tab/>
      </w:r>
      <w:r w:rsidRPr="005C4A2F">
        <w:tab/>
      </w:r>
      <w:r w:rsidRPr="005C4A2F">
        <w:tab/>
      </w:r>
      <w:r w:rsidRPr="005C4A2F">
        <w:tab/>
        <w:t>All Concentrations</w:t>
      </w:r>
    </w:p>
    <w:p w14:paraId="6A3308A9" w14:textId="77777777" w:rsidR="001E34DA" w:rsidRPr="005C4A2F" w:rsidRDefault="001E34DA" w:rsidP="009951C1">
      <w:pPr>
        <w:pStyle w:val="msonormalcxspmiddle"/>
        <w:spacing w:before="0" w:beforeAutospacing="0" w:after="0" w:afterAutospacing="0"/>
      </w:pPr>
      <w:r w:rsidRPr="005C4A2F">
        <w:t>(16)</w:t>
      </w:r>
      <w:r w:rsidRPr="005C4A2F">
        <w:tab/>
        <w:t>Picloram</w:t>
      </w:r>
      <w:r w:rsidRPr="005C4A2F">
        <w:tab/>
      </w:r>
      <w:r w:rsidRPr="005C4A2F">
        <w:tab/>
      </w:r>
      <w:r w:rsidRPr="005C4A2F">
        <w:tab/>
      </w:r>
      <w:r w:rsidRPr="005C4A2F">
        <w:tab/>
      </w:r>
      <w:r w:rsidRPr="005C4A2F">
        <w:tab/>
      </w:r>
      <w:r w:rsidRPr="005C4A2F">
        <w:tab/>
      </w:r>
      <w:r w:rsidRPr="005C4A2F">
        <w:tab/>
        <w:t>All Concentrations</w:t>
      </w:r>
    </w:p>
    <w:p w14:paraId="42E036A7" w14:textId="08CA189A" w:rsidR="001E34DA" w:rsidRPr="005C4A2F" w:rsidRDefault="001E34DA" w:rsidP="009951C1">
      <w:pPr>
        <w:pStyle w:val="msonormalcxspmiddle"/>
        <w:spacing w:before="0" w:beforeAutospacing="0" w:after="0" w:afterAutospacing="0"/>
      </w:pPr>
      <w:r w:rsidRPr="005C4A2F">
        <w:t>(17)</w:t>
      </w:r>
      <w:r w:rsidRPr="005C4A2F">
        <w:tab/>
        <w:t>Simazine</w:t>
      </w:r>
      <w:r w:rsidRPr="005C4A2F">
        <w:tab/>
      </w:r>
      <w:r w:rsidRPr="005C4A2F">
        <w:tab/>
      </w:r>
      <w:r w:rsidRPr="005C4A2F">
        <w:tab/>
      </w:r>
      <w:r w:rsidRPr="005C4A2F">
        <w:tab/>
      </w:r>
      <w:r w:rsidRPr="005C4A2F">
        <w:tab/>
      </w:r>
      <w:r w:rsidRPr="005C4A2F">
        <w:tab/>
      </w:r>
      <w:r w:rsidRPr="005C4A2F">
        <w:tab/>
        <w:t xml:space="preserve">All Concentrations </w:t>
      </w:r>
    </w:p>
    <w:p w14:paraId="1B4DA5B8" w14:textId="1511A194" w:rsidR="001E34DA" w:rsidRPr="005C4A2F" w:rsidRDefault="001E34DA" w:rsidP="009951C1">
      <w:r w:rsidRPr="005C4A2F">
        <w:t xml:space="preserve"> </w:t>
      </w:r>
    </w:p>
    <w:p w14:paraId="0CDB4436" w14:textId="0A888F93" w:rsidR="001E34DA" w:rsidRPr="005C4A2F" w:rsidRDefault="001E34DA"/>
    <w:sectPr w:rsidR="001E34DA" w:rsidRPr="005C4A2F" w:rsidSect="000E1831">
      <w:headerReference w:type="defaul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29134" w14:textId="77777777" w:rsidR="003A42DC" w:rsidRDefault="003A42DC" w:rsidP="00304B6F">
      <w:r>
        <w:separator/>
      </w:r>
    </w:p>
  </w:endnote>
  <w:endnote w:type="continuationSeparator" w:id="0">
    <w:p w14:paraId="0F08F19D" w14:textId="77777777" w:rsidR="003A42DC" w:rsidRDefault="003A42DC" w:rsidP="00304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26FE2" w14:textId="77777777" w:rsidR="003A42DC" w:rsidRDefault="003A42DC" w:rsidP="00304B6F">
      <w:r>
        <w:separator/>
      </w:r>
    </w:p>
  </w:footnote>
  <w:footnote w:type="continuationSeparator" w:id="0">
    <w:p w14:paraId="1A17D591" w14:textId="77777777" w:rsidR="003A42DC" w:rsidRDefault="003A42DC" w:rsidP="00304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6C006" w14:textId="77777777" w:rsidR="001E34DA" w:rsidRDefault="001E34DA" w:rsidP="000E1831">
    <w:pPr>
      <w:pStyle w:val="Header"/>
    </w:pPr>
  </w:p>
  <w:p w14:paraId="6C817A79" w14:textId="77777777" w:rsidR="001E34DA" w:rsidRDefault="001E34DA" w:rsidP="000E1831">
    <w:pPr>
      <w:pStyle w:val="Header"/>
    </w:pPr>
  </w:p>
  <w:p w14:paraId="3E445B0F" w14:textId="77777777" w:rsidR="001E34DA" w:rsidRDefault="001E34DA" w:rsidP="000E1831">
    <w:pPr>
      <w:pStyle w:val="Header"/>
      <w:rPr>
        <w:sz w:val="22"/>
        <w:szCs w:val="22"/>
      </w:rPr>
    </w:pPr>
    <w:r>
      <w:t>Chapter 4-66, HAR, Proposed Amendments to State Restricted List</w:t>
    </w:r>
  </w:p>
  <w:p w14:paraId="5F6625E4" w14:textId="77777777" w:rsidR="001E34DA" w:rsidRDefault="001E34DA" w:rsidP="000E1831">
    <w:pPr>
      <w:pStyle w:val="Header"/>
      <w:tabs>
        <w:tab w:val="clear" w:pos="4680"/>
        <w:tab w:val="clear" w:pos="9360"/>
        <w:tab w:val="left" w:pos="1920"/>
        <w:tab w:val="left" w:pos="2670"/>
      </w:tabs>
    </w:pPr>
    <w:r>
      <w:t xml:space="preserve">Page </w:t>
    </w:r>
    <w:r w:rsidR="00A82C23">
      <w:fldChar w:fldCharType="begin"/>
    </w:r>
    <w:r w:rsidR="00A82C23">
      <w:instrText xml:space="preserve"> PAGE   \* MERGEFORMAT </w:instrText>
    </w:r>
    <w:r w:rsidR="00A82C23">
      <w:fldChar w:fldCharType="separate"/>
    </w:r>
    <w:r>
      <w:rPr>
        <w:noProof/>
      </w:rPr>
      <w:t>2</w:t>
    </w:r>
    <w:r w:rsidR="00A82C23">
      <w:rPr>
        <w:noProof/>
      </w:rPr>
      <w:fldChar w:fldCharType="end"/>
    </w:r>
    <w:r>
      <w:rPr>
        <w:noProof/>
      </w:rPr>
      <w:tab/>
    </w:r>
    <w:r>
      <w:rPr>
        <w:noProof/>
      </w:rPr>
      <w:tab/>
    </w:r>
  </w:p>
  <w:p w14:paraId="6CC874B1" w14:textId="77777777" w:rsidR="001E34DA" w:rsidRDefault="001E34DA">
    <w:pPr>
      <w:pStyle w:val="Header"/>
    </w:pPr>
  </w:p>
  <w:p w14:paraId="61319479" w14:textId="77777777" w:rsidR="001E34DA" w:rsidRDefault="001E34DA">
    <w:pPr>
      <w:pStyle w:val="Header"/>
    </w:pPr>
  </w:p>
  <w:p w14:paraId="4619CEA2" w14:textId="77777777" w:rsidR="001E34DA" w:rsidRDefault="001E34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1C1"/>
    <w:rsid w:val="00037134"/>
    <w:rsid w:val="000460CA"/>
    <w:rsid w:val="000A790A"/>
    <w:rsid w:val="000D1827"/>
    <w:rsid w:val="000E1831"/>
    <w:rsid w:val="000F6876"/>
    <w:rsid w:val="00145FE1"/>
    <w:rsid w:val="00174CCD"/>
    <w:rsid w:val="001C18DD"/>
    <w:rsid w:val="001D3FA3"/>
    <w:rsid w:val="001E34DA"/>
    <w:rsid w:val="001F1043"/>
    <w:rsid w:val="00242614"/>
    <w:rsid w:val="002606B2"/>
    <w:rsid w:val="00304B6F"/>
    <w:rsid w:val="0038132A"/>
    <w:rsid w:val="00384D6A"/>
    <w:rsid w:val="003A42DC"/>
    <w:rsid w:val="003F58A3"/>
    <w:rsid w:val="00402E0D"/>
    <w:rsid w:val="00507F63"/>
    <w:rsid w:val="00511BC3"/>
    <w:rsid w:val="00530EED"/>
    <w:rsid w:val="005C4A2F"/>
    <w:rsid w:val="00621BA6"/>
    <w:rsid w:val="0064318D"/>
    <w:rsid w:val="00690393"/>
    <w:rsid w:val="006B6B02"/>
    <w:rsid w:val="006C3FC1"/>
    <w:rsid w:val="0074745C"/>
    <w:rsid w:val="007B0E65"/>
    <w:rsid w:val="008776FD"/>
    <w:rsid w:val="008C10DA"/>
    <w:rsid w:val="008C466B"/>
    <w:rsid w:val="008D0A2B"/>
    <w:rsid w:val="008D4BEF"/>
    <w:rsid w:val="009009EA"/>
    <w:rsid w:val="009344CE"/>
    <w:rsid w:val="009703DC"/>
    <w:rsid w:val="009751EB"/>
    <w:rsid w:val="009951C1"/>
    <w:rsid w:val="009C0048"/>
    <w:rsid w:val="009F3140"/>
    <w:rsid w:val="00A63471"/>
    <w:rsid w:val="00A82C23"/>
    <w:rsid w:val="00A84853"/>
    <w:rsid w:val="00A9008F"/>
    <w:rsid w:val="00A95991"/>
    <w:rsid w:val="00B349FC"/>
    <w:rsid w:val="00B71931"/>
    <w:rsid w:val="00BB166E"/>
    <w:rsid w:val="00BB34BA"/>
    <w:rsid w:val="00C81050"/>
    <w:rsid w:val="00C83092"/>
    <w:rsid w:val="00D25DF3"/>
    <w:rsid w:val="00DB4E9A"/>
    <w:rsid w:val="00E21E25"/>
    <w:rsid w:val="00E30358"/>
    <w:rsid w:val="00EA18B3"/>
    <w:rsid w:val="00EB7B12"/>
    <w:rsid w:val="00F32309"/>
    <w:rsid w:val="00F80786"/>
    <w:rsid w:val="00F8192D"/>
    <w:rsid w:val="00FD1E63"/>
    <w:rsid w:val="00FE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3521C0"/>
  <w15:docId w15:val="{A7498BC8-AC4A-4E17-9E23-4F22AACB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1C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cxspmiddle">
    <w:name w:val="msonormalcxspmiddle"/>
    <w:basedOn w:val="Normal"/>
    <w:uiPriority w:val="99"/>
    <w:rsid w:val="009951C1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9951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951C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04B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04B6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84D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FD9"/>
    <w:rPr>
      <w:rFonts w:ascii="Times New Roman" w:eastAsia="Times New Roman" w:hAnsi="Times New Roman"/>
      <w:sz w:val="0"/>
      <w:szCs w:val="0"/>
    </w:rPr>
  </w:style>
  <w:style w:type="character" w:styleId="CommentReference">
    <w:name w:val="annotation reference"/>
    <w:basedOn w:val="DefaultParagraphFont"/>
    <w:uiPriority w:val="99"/>
    <w:semiHidden/>
    <w:rsid w:val="002606B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606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6FD9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606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6FD9"/>
    <w:rPr>
      <w:rFonts w:ascii="Times New Roman" w:eastAsia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349F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61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Matsumura, Victoria J</dc:creator>
  <cp:keywords/>
  <dc:description/>
  <cp:lastModifiedBy>Riechert, Esther</cp:lastModifiedBy>
  <cp:revision>5</cp:revision>
  <cp:lastPrinted>2019-10-12T02:15:00Z</cp:lastPrinted>
  <dcterms:created xsi:type="dcterms:W3CDTF">2019-10-23T03:42:00Z</dcterms:created>
  <dcterms:modified xsi:type="dcterms:W3CDTF">2024-10-07T21:05:00Z</dcterms:modified>
</cp:coreProperties>
</file>