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467955"/>
    <w:p w14:paraId="22A9DBFC" w14:textId="77777777" w:rsidR="00CE0FD1" w:rsidRDefault="006C583B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object w:dxaOrig="1396" w:dyaOrig="1396" w14:anchorId="4BA4968B">
          <v:rect id="rectole0000000000" o:spid="_x0000_i1025" style="width:69.75pt;height:69.75pt" o:ole="" o:preferrelative="t" stroked="f">
            <v:imagedata r:id="rId8" o:title=""/>
          </v:rect>
          <o:OLEObject Type="Embed" ProgID="StaticMetafile" ShapeID="rectole0000000000" DrawAspect="Content" ObjectID="_1621836020" r:id="rId9"/>
        </w:object>
      </w:r>
      <w:r>
        <w:rPr>
          <w:rFonts w:ascii="Arial" w:eastAsia="Arial" w:hAnsi="Arial" w:cs="Arial"/>
          <w:b/>
        </w:rPr>
        <w:t xml:space="preserve">     </w:t>
      </w:r>
    </w:p>
    <w:p w14:paraId="69691036" w14:textId="77777777" w:rsidR="00CE0FD1" w:rsidRDefault="00CE0FD1">
      <w:pPr>
        <w:spacing w:after="0" w:line="240" w:lineRule="auto"/>
        <w:rPr>
          <w:rFonts w:ascii="Arial" w:eastAsia="Arial" w:hAnsi="Arial" w:cs="Arial"/>
          <w:b/>
          <w:spacing w:val="40"/>
        </w:rPr>
      </w:pPr>
    </w:p>
    <w:p w14:paraId="7E9FD442" w14:textId="5A6F595C" w:rsidR="00CE0FD1" w:rsidRDefault="006C583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DEPARTMENT OF AGRICULTURE</w:t>
      </w:r>
      <w:r w:rsidR="00261B75">
        <w:rPr>
          <w:rFonts w:ascii="Arial" w:eastAsia="Arial" w:hAnsi="Arial" w:cs="Arial"/>
          <w:b/>
          <w:sz w:val="24"/>
        </w:rPr>
        <w:br/>
        <w:t>DEPARTMENT OF LAND &amp; NATURAL RESOURCES</w:t>
      </w:r>
    </w:p>
    <w:p w14:paraId="549EF6B7" w14:textId="77777777" w:rsidR="00CE0FD1" w:rsidRDefault="00CE0FD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31D493F7" w14:textId="77777777" w:rsidR="00261B75" w:rsidRDefault="006C583B" w:rsidP="00261B75">
      <w:pPr>
        <w:spacing w:after="0" w:line="240" w:lineRule="auto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pacing w:val="40"/>
          <w:sz w:val="18"/>
        </w:rPr>
        <w:t>DAVID Y. IG</w:t>
      </w:r>
      <w:r w:rsidR="00261B75">
        <w:rPr>
          <w:rFonts w:ascii="Arial" w:eastAsia="Arial" w:hAnsi="Arial" w:cs="Arial"/>
          <w:b/>
          <w:spacing w:val="40"/>
          <w:sz w:val="18"/>
        </w:rPr>
        <w:t>E</w:t>
      </w:r>
    </w:p>
    <w:p w14:paraId="48A5EAE7" w14:textId="255D684B" w:rsidR="00E8002D" w:rsidRDefault="006C583B" w:rsidP="00261B7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pacing w:val="40"/>
          <w:sz w:val="16"/>
        </w:rPr>
        <w:t>GOVERNOR</w:t>
      </w:r>
      <w:r>
        <w:rPr>
          <w:rFonts w:ascii="Arial" w:eastAsia="Arial" w:hAnsi="Arial" w:cs="Arial"/>
          <w:b/>
          <w:color w:val="000000"/>
          <w:sz w:val="40"/>
        </w:rPr>
        <w:br/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Arial" w:eastAsia="Arial" w:hAnsi="Arial" w:cs="Arial"/>
          <w:b/>
          <w:color w:val="000000"/>
          <w:sz w:val="24"/>
        </w:rPr>
        <w:tab/>
      </w:r>
    </w:p>
    <w:p w14:paraId="768DEC26" w14:textId="50F043CD" w:rsidR="0098795F" w:rsidRPr="00501C23" w:rsidRDefault="0098795F" w:rsidP="00AB49BB">
      <w:pPr>
        <w:spacing w:after="0" w:line="240" w:lineRule="auto"/>
        <w:ind w:left="864" w:firstLine="288"/>
        <w:rPr>
          <w:rFonts w:ascii="Arial" w:eastAsia="Arial" w:hAnsi="Arial" w:cs="Arial"/>
          <w:b/>
          <w:color w:val="000000"/>
          <w:sz w:val="18"/>
          <w:szCs w:val="18"/>
        </w:rPr>
      </w:pP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>PHYLLIS SHIMABUKURO-GEISER</w:t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AB49BB">
        <w:rPr>
          <w:rFonts w:ascii="Arial" w:eastAsia="Arial" w:hAnsi="Arial" w:cs="Arial"/>
          <w:b/>
          <w:color w:val="000000"/>
          <w:sz w:val="18"/>
          <w:szCs w:val="18"/>
        </w:rPr>
        <w:t xml:space="preserve">    </w:t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>SUZANNE CASE</w:t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br/>
        <w:t xml:space="preserve">   </w:t>
      </w:r>
      <w:r w:rsidR="00AB49BB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AB49BB"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</w:t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>CHAIRPERSON</w:t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AB49BB">
        <w:rPr>
          <w:rFonts w:ascii="Arial" w:eastAsia="Arial" w:hAnsi="Arial" w:cs="Arial"/>
          <w:b/>
          <w:color w:val="000000"/>
          <w:sz w:val="18"/>
          <w:szCs w:val="18"/>
        </w:rPr>
        <w:t xml:space="preserve">         </w:t>
      </w:r>
      <w:r w:rsidR="00501C23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501C23">
        <w:rPr>
          <w:rFonts w:ascii="Arial" w:eastAsia="Arial" w:hAnsi="Arial" w:cs="Arial"/>
          <w:b/>
          <w:color w:val="000000"/>
          <w:sz w:val="18"/>
          <w:szCs w:val="18"/>
        </w:rPr>
        <w:t>CHAIRPERSON</w:t>
      </w:r>
    </w:p>
    <w:p w14:paraId="1E9E31E6" w14:textId="5A072DD6" w:rsidR="0098795F" w:rsidRPr="00501C23" w:rsidRDefault="00AB49BB" w:rsidP="00AB49BB">
      <w:pPr>
        <w:spacing w:after="0" w:line="240" w:lineRule="auto"/>
        <w:ind w:left="864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</w:t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>HAWAII BOARD OF AGRICULTURE</w:t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</w:t>
      </w:r>
      <w:r w:rsidR="00812382">
        <w:rPr>
          <w:rFonts w:ascii="Arial" w:eastAsia="Arial" w:hAnsi="Arial" w:cs="Arial"/>
          <w:b/>
          <w:color w:val="000000"/>
          <w:sz w:val="18"/>
          <w:szCs w:val="18"/>
        </w:rPr>
        <w:t>BOARD</w:t>
      </w:r>
      <w:r w:rsidR="0098795F" w:rsidRPr="00501C23">
        <w:rPr>
          <w:rFonts w:ascii="Arial" w:eastAsia="Arial" w:hAnsi="Arial" w:cs="Arial"/>
          <w:b/>
          <w:color w:val="000000"/>
          <w:sz w:val="18"/>
          <w:szCs w:val="18"/>
        </w:rPr>
        <w:t xml:space="preserve"> OF LAND &amp; NATURAL RESOURCES</w:t>
      </w:r>
    </w:p>
    <w:p w14:paraId="793B900D" w14:textId="77777777" w:rsidR="0098795F" w:rsidRDefault="0098795F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202F59B" w14:textId="75989290" w:rsidR="005E570D" w:rsidRDefault="006C583B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 IMMEDIATE RELEASE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 w:rsidR="005E570D"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 w:rsidR="008954EF">
        <w:rPr>
          <w:rFonts w:ascii="Arial" w:eastAsia="Arial" w:hAnsi="Arial" w:cs="Arial"/>
          <w:b/>
          <w:color w:val="000000"/>
        </w:rPr>
        <w:tab/>
      </w:r>
      <w:r w:rsidR="00252127">
        <w:rPr>
          <w:rFonts w:ascii="Arial" w:eastAsia="Arial" w:hAnsi="Arial" w:cs="Arial"/>
          <w:b/>
          <w:color w:val="000000"/>
        </w:rPr>
        <w:tab/>
      </w:r>
      <w:r w:rsidR="00252127">
        <w:rPr>
          <w:rFonts w:ascii="Arial" w:eastAsia="Arial" w:hAnsi="Arial" w:cs="Arial"/>
          <w:b/>
          <w:color w:val="000000"/>
        </w:rPr>
        <w:tab/>
      </w:r>
      <w:r w:rsidR="00252127">
        <w:rPr>
          <w:rFonts w:ascii="Arial" w:eastAsia="Arial" w:hAnsi="Arial" w:cs="Arial"/>
          <w:b/>
          <w:color w:val="000000"/>
        </w:rPr>
        <w:tab/>
      </w:r>
      <w:r w:rsidR="00252127">
        <w:rPr>
          <w:rFonts w:ascii="Arial" w:eastAsia="Arial" w:hAnsi="Arial" w:cs="Arial"/>
          <w:b/>
          <w:color w:val="000000"/>
        </w:rPr>
        <w:tab/>
      </w:r>
      <w:r w:rsidR="00252127">
        <w:rPr>
          <w:rFonts w:ascii="Arial" w:eastAsia="Arial" w:hAnsi="Arial" w:cs="Arial"/>
          <w:b/>
          <w:color w:val="000000"/>
        </w:rPr>
        <w:tab/>
      </w:r>
      <w:r w:rsidR="00252127">
        <w:rPr>
          <w:rFonts w:ascii="Arial" w:eastAsia="Arial" w:hAnsi="Arial" w:cs="Arial"/>
          <w:b/>
          <w:color w:val="000000"/>
        </w:rPr>
        <w:tab/>
      </w:r>
    </w:p>
    <w:p w14:paraId="2695366B" w14:textId="14744C74" w:rsidR="00CE0FD1" w:rsidRPr="00697A92" w:rsidRDefault="00B31F5A">
      <w:pPr>
        <w:spacing w:after="0" w:line="240" w:lineRule="auto"/>
        <w:rPr>
          <w:rFonts w:ascii="Arial" w:eastAsia="Arial" w:hAnsi="Arial" w:cs="Arial"/>
          <w:b/>
          <w:color w:val="FF0000"/>
          <w:sz w:val="40"/>
          <w:szCs w:val="40"/>
        </w:rPr>
      </w:pPr>
      <w:r w:rsidRPr="00697A92">
        <w:rPr>
          <w:rFonts w:ascii="Arial" w:eastAsia="Arial" w:hAnsi="Arial" w:cs="Arial"/>
          <w:b/>
          <w:color w:val="000000"/>
        </w:rPr>
        <w:t>NR1</w:t>
      </w:r>
      <w:r w:rsidR="007C72CA" w:rsidRPr="00697A92">
        <w:rPr>
          <w:rFonts w:ascii="Arial" w:eastAsia="Arial" w:hAnsi="Arial" w:cs="Arial"/>
          <w:b/>
          <w:color w:val="000000"/>
        </w:rPr>
        <w:t>9</w:t>
      </w:r>
      <w:r w:rsidRPr="00697A92">
        <w:rPr>
          <w:rFonts w:ascii="Arial" w:eastAsia="Arial" w:hAnsi="Arial" w:cs="Arial"/>
          <w:b/>
          <w:color w:val="000000"/>
        </w:rPr>
        <w:t>-</w:t>
      </w:r>
      <w:r w:rsidR="007C72CA" w:rsidRPr="00697A92">
        <w:rPr>
          <w:rFonts w:ascii="Arial" w:eastAsia="Arial" w:hAnsi="Arial" w:cs="Arial"/>
          <w:b/>
          <w:color w:val="000000"/>
        </w:rPr>
        <w:t>1</w:t>
      </w:r>
      <w:r w:rsidR="00261B75">
        <w:rPr>
          <w:rFonts w:ascii="Arial" w:eastAsia="Arial" w:hAnsi="Arial" w:cs="Arial"/>
          <w:b/>
          <w:color w:val="000000"/>
        </w:rPr>
        <w:t>4</w:t>
      </w:r>
    </w:p>
    <w:p w14:paraId="78F8DD29" w14:textId="0811852D" w:rsidR="00DC7EBD" w:rsidRPr="00261B75" w:rsidRDefault="00D119E2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June </w:t>
      </w:r>
      <w:r w:rsidR="00286180">
        <w:rPr>
          <w:rFonts w:ascii="Arial" w:eastAsia="Arial" w:hAnsi="Arial" w:cs="Arial"/>
          <w:b/>
          <w:color w:val="000000"/>
        </w:rPr>
        <w:t>12</w:t>
      </w:r>
      <w:r>
        <w:rPr>
          <w:rFonts w:ascii="Arial" w:eastAsia="Arial" w:hAnsi="Arial" w:cs="Arial"/>
          <w:b/>
          <w:color w:val="000000"/>
        </w:rPr>
        <w:t>, 2019</w:t>
      </w:r>
    </w:p>
    <w:p w14:paraId="786E8B60" w14:textId="77777777" w:rsidR="00210884" w:rsidRDefault="00210884" w:rsidP="005E570D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</w:p>
    <w:p w14:paraId="3EF1CE07" w14:textId="70F19DEA" w:rsidR="00B06AF7" w:rsidRDefault="00261B75" w:rsidP="00210884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SNAKE </w:t>
      </w:r>
      <w:r w:rsidR="002049D8">
        <w:rPr>
          <w:rFonts w:ascii="Arial" w:eastAsia="Arial" w:hAnsi="Arial" w:cs="Arial"/>
          <w:b/>
          <w:sz w:val="24"/>
        </w:rPr>
        <w:t>HITCHHIKES</w:t>
      </w:r>
      <w:r w:rsidR="00A3308C">
        <w:rPr>
          <w:rFonts w:ascii="Arial" w:eastAsia="Arial" w:hAnsi="Arial" w:cs="Arial"/>
          <w:b/>
          <w:sz w:val="24"/>
        </w:rPr>
        <w:t xml:space="preserve"> </w:t>
      </w:r>
      <w:r w:rsidR="00992571">
        <w:rPr>
          <w:rFonts w:ascii="Arial" w:eastAsia="Arial" w:hAnsi="Arial" w:cs="Arial"/>
          <w:b/>
          <w:sz w:val="24"/>
        </w:rPr>
        <w:t xml:space="preserve">TO MAUI </w:t>
      </w:r>
      <w:r w:rsidR="00CD7A15">
        <w:rPr>
          <w:rFonts w:ascii="Arial" w:eastAsia="Arial" w:hAnsi="Arial" w:cs="Arial"/>
          <w:b/>
          <w:sz w:val="24"/>
        </w:rPr>
        <w:t>IN BACKPACK</w:t>
      </w:r>
    </w:p>
    <w:p w14:paraId="040F6802" w14:textId="77777777" w:rsidR="00210884" w:rsidRPr="00210884" w:rsidRDefault="00210884" w:rsidP="00210884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</w:p>
    <w:p w14:paraId="2B937E07" w14:textId="3A362F06" w:rsidR="00C41FC7" w:rsidRDefault="00B31F5A" w:rsidP="00286180">
      <w:pPr>
        <w:spacing w:line="360" w:lineRule="auto"/>
        <w:rPr>
          <w:rFonts w:ascii="Arial" w:hAnsi="Arial" w:cs="Arial"/>
        </w:rPr>
      </w:pPr>
      <w:r w:rsidRPr="005E570D">
        <w:rPr>
          <w:rFonts w:ascii="Arial" w:hAnsi="Arial" w:cs="Arial"/>
        </w:rPr>
        <w:t>HONOLULU –</w:t>
      </w:r>
      <w:r w:rsidR="00E667E2">
        <w:rPr>
          <w:rFonts w:ascii="Arial" w:hAnsi="Arial" w:cs="Arial"/>
        </w:rPr>
        <w:t xml:space="preserve"> </w:t>
      </w:r>
      <w:r w:rsidR="001D4308">
        <w:rPr>
          <w:rFonts w:ascii="Arial" w:hAnsi="Arial" w:cs="Arial"/>
        </w:rPr>
        <w:t xml:space="preserve">A </w:t>
      </w:r>
      <w:r w:rsidR="003314C3">
        <w:rPr>
          <w:rFonts w:ascii="Arial" w:hAnsi="Arial" w:cs="Arial"/>
        </w:rPr>
        <w:t xml:space="preserve">small </w:t>
      </w:r>
      <w:r w:rsidR="001D4308">
        <w:rPr>
          <w:rFonts w:ascii="Arial" w:hAnsi="Arial" w:cs="Arial"/>
        </w:rPr>
        <w:t xml:space="preserve">juvenile snake </w:t>
      </w:r>
      <w:r w:rsidR="00C86A1B">
        <w:rPr>
          <w:rFonts w:ascii="Arial" w:hAnsi="Arial" w:cs="Arial"/>
        </w:rPr>
        <w:t xml:space="preserve">was captured after it </w:t>
      </w:r>
      <w:r w:rsidR="001D4308">
        <w:rPr>
          <w:rFonts w:ascii="Arial" w:hAnsi="Arial" w:cs="Arial"/>
        </w:rPr>
        <w:t xml:space="preserve">was seen slithering out of a newly arrived visitor’s backpack </w:t>
      </w:r>
      <w:r w:rsidR="00F52F5A">
        <w:rPr>
          <w:rFonts w:ascii="Arial" w:hAnsi="Arial" w:cs="Arial"/>
        </w:rPr>
        <w:t>Monday night</w:t>
      </w:r>
      <w:r w:rsidR="001D4308">
        <w:rPr>
          <w:rFonts w:ascii="Arial" w:hAnsi="Arial" w:cs="Arial"/>
        </w:rPr>
        <w:t xml:space="preserve"> at a Maui vacation rental</w:t>
      </w:r>
      <w:r w:rsidR="00853C49">
        <w:rPr>
          <w:rFonts w:ascii="Arial" w:hAnsi="Arial" w:cs="Arial"/>
        </w:rPr>
        <w:t xml:space="preserve"> in Pukalani. The owner of the rental informed the </w:t>
      </w:r>
      <w:r w:rsidR="00C86A1B">
        <w:rPr>
          <w:rFonts w:ascii="Arial" w:hAnsi="Arial" w:cs="Arial"/>
        </w:rPr>
        <w:t>visitor</w:t>
      </w:r>
      <w:r w:rsidR="00B7761E">
        <w:rPr>
          <w:rFonts w:ascii="Arial" w:hAnsi="Arial" w:cs="Arial"/>
        </w:rPr>
        <w:t xml:space="preserve"> and others staying in the rental</w:t>
      </w:r>
      <w:r w:rsidR="00853C49">
        <w:rPr>
          <w:rFonts w:ascii="Arial" w:hAnsi="Arial" w:cs="Arial"/>
        </w:rPr>
        <w:t xml:space="preserve"> that snakes are illegal in Hawaii and they</w:t>
      </w:r>
      <w:r w:rsidR="001D4308">
        <w:rPr>
          <w:rFonts w:ascii="Arial" w:hAnsi="Arial" w:cs="Arial"/>
        </w:rPr>
        <w:t xml:space="preserve"> reported </w:t>
      </w:r>
      <w:r w:rsidR="00853C49">
        <w:rPr>
          <w:rFonts w:ascii="Arial" w:hAnsi="Arial" w:cs="Arial"/>
        </w:rPr>
        <w:t xml:space="preserve">it </w:t>
      </w:r>
      <w:r w:rsidR="001D4308">
        <w:rPr>
          <w:rFonts w:ascii="Arial" w:hAnsi="Arial" w:cs="Arial"/>
        </w:rPr>
        <w:t>to Maui police</w:t>
      </w:r>
      <w:r w:rsidR="00853C49">
        <w:rPr>
          <w:rFonts w:ascii="Arial" w:hAnsi="Arial" w:cs="Arial"/>
        </w:rPr>
        <w:t xml:space="preserve">. </w:t>
      </w:r>
      <w:r w:rsidR="001D4308">
        <w:rPr>
          <w:rFonts w:ascii="Arial" w:hAnsi="Arial" w:cs="Arial"/>
        </w:rPr>
        <w:t xml:space="preserve">Police contacted Dr. Fern Duvall, </w:t>
      </w:r>
      <w:r w:rsidR="00F52F5A">
        <w:rPr>
          <w:rFonts w:ascii="Arial" w:hAnsi="Arial" w:cs="Arial"/>
        </w:rPr>
        <w:t xml:space="preserve">program manager </w:t>
      </w:r>
      <w:r w:rsidR="001D4308">
        <w:rPr>
          <w:rFonts w:ascii="Arial" w:hAnsi="Arial" w:cs="Arial"/>
        </w:rPr>
        <w:t xml:space="preserve">of the Native Ecosystem Protection Management </w:t>
      </w:r>
      <w:r w:rsidR="00AF3B27">
        <w:rPr>
          <w:rFonts w:ascii="Arial" w:hAnsi="Arial" w:cs="Arial"/>
        </w:rPr>
        <w:t>- Maui Nui</w:t>
      </w:r>
      <w:r w:rsidR="001D4308">
        <w:rPr>
          <w:rFonts w:ascii="Arial" w:hAnsi="Arial" w:cs="Arial"/>
        </w:rPr>
        <w:t xml:space="preserve"> </w:t>
      </w:r>
      <w:r w:rsidR="00AF3B27">
        <w:rPr>
          <w:rFonts w:ascii="Arial" w:hAnsi="Arial" w:cs="Arial"/>
        </w:rPr>
        <w:t xml:space="preserve">program </w:t>
      </w:r>
      <w:r w:rsidR="001D4308">
        <w:rPr>
          <w:rFonts w:ascii="Arial" w:hAnsi="Arial" w:cs="Arial"/>
        </w:rPr>
        <w:t xml:space="preserve">of the Department of Land and Natural Resources (DLNR) who responded with police and helped to detain the snake overnight. </w:t>
      </w:r>
      <w:r w:rsidR="00F52F5A">
        <w:rPr>
          <w:rFonts w:ascii="Arial" w:hAnsi="Arial" w:cs="Arial"/>
        </w:rPr>
        <w:t xml:space="preserve">The snake was </w:t>
      </w:r>
      <w:r w:rsidR="00406A6D">
        <w:rPr>
          <w:rFonts w:ascii="Arial" w:hAnsi="Arial" w:cs="Arial"/>
        </w:rPr>
        <w:t>turned over</w:t>
      </w:r>
      <w:r w:rsidR="00F52F5A">
        <w:rPr>
          <w:rFonts w:ascii="Arial" w:hAnsi="Arial" w:cs="Arial"/>
        </w:rPr>
        <w:t xml:space="preserve"> to the Hawaii Department of Agriculture (HDOA) early Tuesday morning and is being safeguarded on Maui and will be transported to Honolulu. </w:t>
      </w:r>
    </w:p>
    <w:p w14:paraId="4B048217" w14:textId="743AFDAB" w:rsidR="00A3076B" w:rsidRDefault="00A3076B" w:rsidP="00261B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Dr. Duvall</w:t>
      </w:r>
      <w:r w:rsidR="00AF3B27">
        <w:rPr>
          <w:rFonts w:ascii="Arial" w:hAnsi="Arial" w:cs="Arial"/>
        </w:rPr>
        <w:t xml:space="preserve">, in consultation </w:t>
      </w:r>
      <w:r w:rsidR="00473201">
        <w:rPr>
          <w:rFonts w:ascii="Arial" w:hAnsi="Arial" w:cs="Arial"/>
        </w:rPr>
        <w:t xml:space="preserve">with </w:t>
      </w:r>
      <w:r w:rsidR="00C84FC0">
        <w:rPr>
          <w:rFonts w:ascii="Arial" w:hAnsi="Arial" w:cs="Arial"/>
        </w:rPr>
        <w:t>an expert on the Mainland</w:t>
      </w:r>
      <w:r w:rsidR="00AF3B27">
        <w:rPr>
          <w:rFonts w:ascii="Arial" w:hAnsi="Arial" w:cs="Arial"/>
        </w:rPr>
        <w:t>, ha</w:t>
      </w:r>
      <w:r w:rsidR="00D67A64">
        <w:rPr>
          <w:rFonts w:ascii="Arial" w:hAnsi="Arial" w:cs="Arial"/>
        </w:rPr>
        <w:t>s</w:t>
      </w:r>
      <w:r w:rsidR="00AF3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determined that the snake </w:t>
      </w:r>
      <w:r w:rsidR="00DB5DF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 a </w:t>
      </w:r>
      <w:r w:rsidR="00F52F5A">
        <w:rPr>
          <w:rFonts w:ascii="Arial" w:hAnsi="Arial" w:cs="Arial"/>
        </w:rPr>
        <w:t xml:space="preserve">non-venomous </w:t>
      </w:r>
      <w:r w:rsidR="00DB5DF2">
        <w:rPr>
          <w:rFonts w:ascii="Arial" w:hAnsi="Arial" w:cs="Arial"/>
        </w:rPr>
        <w:t>southern black racer (</w:t>
      </w:r>
      <w:proofErr w:type="spellStart"/>
      <w:r w:rsidRPr="00F52F5A">
        <w:rPr>
          <w:rFonts w:ascii="Arial" w:hAnsi="Arial" w:cs="Arial"/>
          <w:i/>
        </w:rPr>
        <w:t>Coluber</w:t>
      </w:r>
      <w:proofErr w:type="spellEnd"/>
      <w:r w:rsidRPr="00F52F5A">
        <w:rPr>
          <w:rFonts w:ascii="Arial" w:hAnsi="Arial" w:cs="Arial"/>
          <w:i/>
        </w:rPr>
        <w:t xml:space="preserve"> constrictor </w:t>
      </w:r>
      <w:proofErr w:type="spellStart"/>
      <w:r w:rsidR="00F52F5A">
        <w:rPr>
          <w:rFonts w:ascii="Arial" w:hAnsi="Arial" w:cs="Arial"/>
          <w:i/>
        </w:rPr>
        <w:t>p</w:t>
      </w:r>
      <w:r w:rsidRPr="00F52F5A">
        <w:rPr>
          <w:rFonts w:ascii="Arial" w:hAnsi="Arial" w:cs="Arial"/>
          <w:i/>
        </w:rPr>
        <w:t>riapus</w:t>
      </w:r>
      <w:proofErr w:type="spellEnd"/>
      <w:r w:rsidR="00DB5DF2">
        <w:rPr>
          <w:rFonts w:ascii="Arial" w:hAnsi="Arial" w:cs="Arial"/>
        </w:rPr>
        <w:t>)</w:t>
      </w:r>
      <w:r w:rsidR="00F52F5A">
        <w:rPr>
          <w:rFonts w:ascii="Arial" w:hAnsi="Arial" w:cs="Arial"/>
        </w:rPr>
        <w:t xml:space="preserve">. The brown-colored snake appears to be a newborn measuring about a foot long and </w:t>
      </w:r>
      <w:r w:rsidR="00AF3B27">
        <w:rPr>
          <w:rFonts w:ascii="Arial" w:hAnsi="Arial" w:cs="Arial"/>
        </w:rPr>
        <w:t>1/4</w:t>
      </w:r>
      <w:r w:rsidR="00F52F5A">
        <w:rPr>
          <w:rFonts w:ascii="Arial" w:hAnsi="Arial" w:cs="Arial"/>
        </w:rPr>
        <w:t xml:space="preserve"> </w:t>
      </w:r>
      <w:r w:rsidR="00A9273F">
        <w:rPr>
          <w:rFonts w:ascii="Arial" w:hAnsi="Arial" w:cs="Arial"/>
        </w:rPr>
        <w:t>inch</w:t>
      </w:r>
      <w:r w:rsidR="00F52F5A">
        <w:rPr>
          <w:rFonts w:ascii="Arial" w:hAnsi="Arial" w:cs="Arial"/>
        </w:rPr>
        <w:t xml:space="preserve"> in diameter. </w:t>
      </w:r>
      <w:r w:rsidR="00853C49">
        <w:rPr>
          <w:rFonts w:ascii="Arial" w:hAnsi="Arial" w:cs="Arial"/>
        </w:rPr>
        <w:t xml:space="preserve">They are mainly found in Florida and </w:t>
      </w:r>
      <w:r w:rsidR="00D37CD4">
        <w:rPr>
          <w:rFonts w:ascii="Arial" w:hAnsi="Arial" w:cs="Arial"/>
        </w:rPr>
        <w:t xml:space="preserve">the </w:t>
      </w:r>
      <w:r w:rsidR="00853C49">
        <w:rPr>
          <w:rFonts w:ascii="Arial" w:hAnsi="Arial" w:cs="Arial"/>
        </w:rPr>
        <w:t>eastern</w:t>
      </w:r>
      <w:r w:rsidR="00D37CD4">
        <w:rPr>
          <w:rFonts w:ascii="Arial" w:hAnsi="Arial" w:cs="Arial"/>
        </w:rPr>
        <w:t xml:space="preserve"> half of the</w:t>
      </w:r>
      <w:r w:rsidR="00853C49">
        <w:rPr>
          <w:rFonts w:ascii="Arial" w:hAnsi="Arial" w:cs="Arial"/>
        </w:rPr>
        <w:t xml:space="preserve"> U.S</w:t>
      </w:r>
      <w:r w:rsidR="00C84FC0">
        <w:rPr>
          <w:rFonts w:ascii="Arial" w:hAnsi="Arial" w:cs="Arial"/>
        </w:rPr>
        <w:t>.</w:t>
      </w:r>
      <w:r w:rsidR="00377454">
        <w:rPr>
          <w:rFonts w:ascii="Arial" w:hAnsi="Arial" w:cs="Arial"/>
        </w:rPr>
        <w:t xml:space="preserve"> and may grow up to six feet in length</w:t>
      </w:r>
      <w:r w:rsidR="00853C49">
        <w:rPr>
          <w:rFonts w:ascii="Arial" w:hAnsi="Arial" w:cs="Arial"/>
        </w:rPr>
        <w:t xml:space="preserve">. </w:t>
      </w:r>
      <w:r w:rsidR="009E1472">
        <w:rPr>
          <w:rFonts w:ascii="Arial" w:hAnsi="Arial" w:cs="Arial"/>
        </w:rPr>
        <w:t>Their</w:t>
      </w:r>
      <w:r w:rsidR="00853C49">
        <w:rPr>
          <w:rFonts w:ascii="Arial" w:hAnsi="Arial" w:cs="Arial"/>
        </w:rPr>
        <w:t xml:space="preserve"> diet consists of mainly frogs, lizards, snakes, rodents, birds and their eggs.  </w:t>
      </w:r>
    </w:p>
    <w:p w14:paraId="192C0DAA" w14:textId="40BD9F6A" w:rsidR="00853C49" w:rsidRDefault="00853C49" w:rsidP="00261B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HDOA Plant Quarantine inspectors interviewed the visitor</w:t>
      </w:r>
      <w:r w:rsidR="00D37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the property owner Tuesday morning and it appears the snake </w:t>
      </w:r>
      <w:r w:rsidR="00D37CD4">
        <w:rPr>
          <w:rFonts w:ascii="Arial" w:hAnsi="Arial" w:cs="Arial"/>
        </w:rPr>
        <w:t xml:space="preserve">was a </w:t>
      </w:r>
      <w:r w:rsidR="00655D83">
        <w:rPr>
          <w:rFonts w:ascii="Arial" w:hAnsi="Arial" w:cs="Arial"/>
        </w:rPr>
        <w:t>stowaway</w:t>
      </w:r>
      <w:r w:rsidR="00C84FC0">
        <w:rPr>
          <w:rFonts w:ascii="Arial" w:hAnsi="Arial" w:cs="Arial"/>
        </w:rPr>
        <w:t xml:space="preserve"> and not purposely transported to Hawaii</w:t>
      </w:r>
      <w:r>
        <w:rPr>
          <w:rFonts w:ascii="Arial" w:hAnsi="Arial" w:cs="Arial"/>
        </w:rPr>
        <w:t xml:space="preserve">. </w:t>
      </w:r>
      <w:r w:rsidR="00D37CD4">
        <w:rPr>
          <w:rFonts w:ascii="Arial" w:hAnsi="Arial" w:cs="Arial"/>
        </w:rPr>
        <w:t xml:space="preserve">The visitor, </w:t>
      </w:r>
      <w:r w:rsidR="00AF3B27">
        <w:rPr>
          <w:rFonts w:ascii="Arial" w:hAnsi="Arial" w:cs="Arial"/>
        </w:rPr>
        <w:t>a 20-year-old male</w:t>
      </w:r>
      <w:r w:rsidR="00D37CD4">
        <w:rPr>
          <w:rFonts w:ascii="Arial" w:hAnsi="Arial" w:cs="Arial"/>
        </w:rPr>
        <w:t xml:space="preserve"> from Virginia, had just arrived Monday night from Florida</w:t>
      </w:r>
      <w:r w:rsidR="00AF3B27">
        <w:rPr>
          <w:rFonts w:ascii="Arial" w:hAnsi="Arial" w:cs="Arial"/>
        </w:rPr>
        <w:t xml:space="preserve"> and had put down his backpack on the floor in the rental when the snake slithered out. </w:t>
      </w:r>
    </w:p>
    <w:p w14:paraId="26991BB8" w14:textId="0E8BC9C7" w:rsidR="00286180" w:rsidRPr="00286180" w:rsidRDefault="00286180" w:rsidP="00286180">
      <w:pPr>
        <w:spacing w:line="360" w:lineRule="auto"/>
        <w:jc w:val="center"/>
        <w:rPr>
          <w:rFonts w:ascii="Arial" w:hAnsi="Arial" w:cs="Arial"/>
          <w:b/>
        </w:rPr>
      </w:pPr>
      <w:r w:rsidRPr="00286180">
        <w:rPr>
          <w:rFonts w:ascii="Arial" w:hAnsi="Arial" w:cs="Arial"/>
          <w:b/>
        </w:rPr>
        <w:t>-more-</w:t>
      </w:r>
    </w:p>
    <w:p w14:paraId="0A9E00F7" w14:textId="77777777" w:rsidR="00286180" w:rsidRDefault="002861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AFF132" w14:textId="01147D6B" w:rsidR="00286180" w:rsidRPr="00286180" w:rsidRDefault="00286180" w:rsidP="00286180">
      <w:pPr>
        <w:spacing w:line="240" w:lineRule="auto"/>
        <w:rPr>
          <w:rFonts w:ascii="Arial" w:hAnsi="Arial" w:cs="Arial"/>
          <w:b/>
        </w:rPr>
      </w:pPr>
      <w:r w:rsidRPr="00286180">
        <w:rPr>
          <w:rFonts w:ascii="Arial" w:hAnsi="Arial" w:cs="Arial"/>
          <w:b/>
        </w:rPr>
        <w:lastRenderedPageBreak/>
        <w:t xml:space="preserve">Snake </w:t>
      </w:r>
      <w:r w:rsidR="002049D8">
        <w:rPr>
          <w:rFonts w:ascii="Arial" w:hAnsi="Arial" w:cs="Arial"/>
          <w:b/>
        </w:rPr>
        <w:t>Hitchhikes</w:t>
      </w:r>
      <w:r w:rsidRPr="00286180">
        <w:rPr>
          <w:rFonts w:ascii="Arial" w:hAnsi="Arial" w:cs="Arial"/>
          <w:b/>
        </w:rPr>
        <w:t xml:space="preserve"> to Maui</w:t>
      </w:r>
      <w:r w:rsidR="00992571">
        <w:rPr>
          <w:rFonts w:ascii="Arial" w:hAnsi="Arial" w:cs="Arial"/>
          <w:b/>
        </w:rPr>
        <w:t xml:space="preserve"> in Backpack</w:t>
      </w:r>
      <w:bookmarkStart w:id="1" w:name="_GoBack"/>
      <w:bookmarkEnd w:id="1"/>
      <w:r w:rsidRPr="00286180">
        <w:rPr>
          <w:rFonts w:ascii="Arial" w:hAnsi="Arial" w:cs="Arial"/>
          <w:b/>
        </w:rPr>
        <w:br/>
        <w:t>June 12, 2019</w:t>
      </w:r>
      <w:r w:rsidRPr="00286180">
        <w:rPr>
          <w:rFonts w:ascii="Arial" w:hAnsi="Arial" w:cs="Arial"/>
          <w:b/>
        </w:rPr>
        <w:br/>
        <w:t>Page 2</w:t>
      </w:r>
    </w:p>
    <w:p w14:paraId="0389896D" w14:textId="77777777" w:rsidR="00286180" w:rsidRDefault="00286180" w:rsidP="00286180">
      <w:pPr>
        <w:spacing w:line="360" w:lineRule="auto"/>
        <w:rPr>
          <w:rFonts w:ascii="Arial" w:hAnsi="Arial" w:cs="Arial"/>
        </w:rPr>
      </w:pPr>
    </w:p>
    <w:p w14:paraId="18A7EFB4" w14:textId="03A205F6" w:rsidR="00286180" w:rsidRDefault="00286180" w:rsidP="002861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“It is fortunate that the owner of the rental was aware of the seriousness of the snake being transported to Hawaii and took appropriate action and reported it,” said Phyllis Shimabukuro-Geiser, chairperson of the Hawaii Board of Agriculture. “Visitors to our islands may not fully understand the threat that snakes pose to our </w:t>
      </w:r>
      <w:r w:rsidR="008A1C12">
        <w:rPr>
          <w:rFonts w:ascii="Arial" w:hAnsi="Arial" w:cs="Arial"/>
        </w:rPr>
        <w:t xml:space="preserve">community and our </w:t>
      </w:r>
      <w:r>
        <w:rPr>
          <w:rFonts w:ascii="Arial" w:hAnsi="Arial" w:cs="Arial"/>
        </w:rPr>
        <w:t xml:space="preserve">unique environment. It takes all of us to protect Hawaii.” </w:t>
      </w:r>
    </w:p>
    <w:p w14:paraId="72E875A4" w14:textId="5D602221" w:rsidR="00377454" w:rsidRPr="00286180" w:rsidRDefault="00286180" w:rsidP="00286180">
      <w:pPr>
        <w:spacing w:line="360" w:lineRule="auto"/>
        <w:rPr>
          <w:rFonts w:ascii="Arial" w:hAnsi="Arial" w:cs="Arial"/>
        </w:rPr>
      </w:pPr>
      <w:r w:rsidRPr="00286180">
        <w:rPr>
          <w:rFonts w:ascii="Arial" w:eastAsia="Times New Roman" w:hAnsi="Arial" w:cs="Arial"/>
        </w:rPr>
        <w:t xml:space="preserve">“Be informed about the very </w:t>
      </w:r>
      <w:r w:rsidR="00A271AC">
        <w:rPr>
          <w:rFonts w:ascii="Arial" w:eastAsia="Times New Roman" w:hAnsi="Arial" w:cs="Arial"/>
        </w:rPr>
        <w:t xml:space="preserve">special </w:t>
      </w:r>
      <w:r w:rsidRPr="00286180">
        <w:rPr>
          <w:rFonts w:ascii="Arial" w:eastAsia="Times New Roman" w:hAnsi="Arial" w:cs="Arial"/>
        </w:rPr>
        <w:t>place you live that is Hawai</w:t>
      </w:r>
      <w:r>
        <w:rPr>
          <w:rFonts w:ascii="Arial" w:eastAsia="Times New Roman" w:hAnsi="Arial" w:cs="Arial"/>
        </w:rPr>
        <w:t>i, said Dr. Duvall. “</w:t>
      </w:r>
      <w:r w:rsidRPr="00286180">
        <w:rPr>
          <w:rFonts w:ascii="Arial" w:eastAsia="Times New Roman" w:hAnsi="Arial" w:cs="Arial"/>
        </w:rPr>
        <w:t>We should pay attention to what plants and animals we see - report things you feel are new to you as prevention is so much more important than having to react to established foreign pests out of control</w:t>
      </w:r>
      <w:r>
        <w:rPr>
          <w:rFonts w:ascii="Arial" w:eastAsia="Times New Roman" w:hAnsi="Arial" w:cs="Arial"/>
        </w:rPr>
        <w:t>.”</w:t>
      </w:r>
    </w:p>
    <w:p w14:paraId="255D2CCA" w14:textId="11B6C9FB" w:rsidR="00377454" w:rsidRDefault="00377454" w:rsidP="00377454">
      <w:pPr>
        <w:spacing w:after="0" w:line="300" w:lineRule="auto"/>
        <w:ind w:righ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Snakes have no natural predators in Hawaii and pose a serious threat to Hawaii's environment. Many species also prey on birds and their eggs, increasing the threat to endangered native birds. </w:t>
      </w:r>
      <w:r w:rsidR="006C2961">
        <w:rPr>
          <w:rFonts w:ascii="Arial" w:eastAsia="Arial" w:hAnsi="Arial" w:cs="Arial"/>
        </w:rPr>
        <w:t>Venomous and l</w:t>
      </w:r>
      <w:r>
        <w:rPr>
          <w:rFonts w:ascii="Arial" w:eastAsia="Arial" w:hAnsi="Arial" w:cs="Arial"/>
        </w:rPr>
        <w:t xml:space="preserve">arge snakes </w:t>
      </w:r>
      <w:r w:rsidR="006C2961">
        <w:rPr>
          <w:rFonts w:ascii="Arial" w:eastAsia="Arial" w:hAnsi="Arial" w:cs="Arial"/>
        </w:rPr>
        <w:t>are also</w:t>
      </w:r>
      <w:r>
        <w:rPr>
          <w:rFonts w:ascii="Arial" w:eastAsia="Arial" w:hAnsi="Arial" w:cs="Arial"/>
        </w:rPr>
        <w:t xml:space="preserve"> a danger to </w:t>
      </w:r>
      <w:r w:rsidR="006C2961">
        <w:rPr>
          <w:rFonts w:ascii="Arial" w:eastAsia="Arial" w:hAnsi="Arial" w:cs="Arial"/>
        </w:rPr>
        <w:t xml:space="preserve">humans, pets and </w:t>
      </w:r>
      <w:r w:rsidR="00ED2AFF">
        <w:rPr>
          <w:rFonts w:ascii="Arial" w:eastAsia="Arial" w:hAnsi="Arial" w:cs="Arial"/>
        </w:rPr>
        <w:t>other animals</w:t>
      </w:r>
      <w:r>
        <w:rPr>
          <w:rFonts w:ascii="Arial" w:eastAsia="Arial" w:hAnsi="Arial" w:cs="Arial"/>
        </w:rPr>
        <w:t>.</w:t>
      </w:r>
    </w:p>
    <w:p w14:paraId="028C15D5" w14:textId="77777777" w:rsidR="00377454" w:rsidRPr="00D22A84" w:rsidRDefault="00377454" w:rsidP="00377454">
      <w:pPr>
        <w:spacing w:after="0" w:line="360" w:lineRule="auto"/>
        <w:rPr>
          <w:rFonts w:ascii="Arial" w:eastAsia="Arial" w:hAnsi="Arial" w:cs="Arial"/>
          <w:sz w:val="8"/>
          <w:szCs w:val="8"/>
        </w:rPr>
      </w:pPr>
    </w:p>
    <w:p w14:paraId="44137804" w14:textId="0AD55351" w:rsidR="00E97F2D" w:rsidRPr="00F70D97" w:rsidRDefault="00377454" w:rsidP="00F70D97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Individuals who see or know of illegal animals in Hawaii are encouraged to contact the State’s toll-free </w:t>
      </w:r>
      <w:r>
        <w:rPr>
          <w:rFonts w:ascii="Arial" w:eastAsia="Arial" w:hAnsi="Arial" w:cs="Arial"/>
          <w:b/>
        </w:rPr>
        <w:t xml:space="preserve">PEST HOTLINE at 643-PEST (7378) </w:t>
      </w:r>
      <w:r w:rsidRPr="008E0761">
        <w:rPr>
          <w:rFonts w:ascii="Arial" w:eastAsia="Arial" w:hAnsi="Arial" w:cs="Arial"/>
        </w:rPr>
        <w:t xml:space="preserve">or turn them in under the State’s Amnesty Program. </w:t>
      </w:r>
      <w:r>
        <w:rPr>
          <w:rFonts w:ascii="Arial" w:hAnsi="Arial" w:cs="Arial"/>
        </w:rPr>
        <w:t xml:space="preserve">The maximum penalty under State law for possession and/or </w:t>
      </w:r>
      <w:r w:rsidR="00F70D97">
        <w:rPr>
          <w:rFonts w:ascii="Arial" w:hAnsi="Arial" w:cs="Arial"/>
        </w:rPr>
        <w:t xml:space="preserve">knowingly </w:t>
      </w:r>
      <w:r>
        <w:rPr>
          <w:rFonts w:ascii="Arial" w:hAnsi="Arial" w:cs="Arial"/>
        </w:rPr>
        <w:t xml:space="preserve">transporting illegal animals is a class C felony, $200,000 fine and up to three years in prison. </w:t>
      </w:r>
    </w:p>
    <w:p w14:paraId="55721869" w14:textId="24895876" w:rsidR="000B1003" w:rsidRDefault="00097A91" w:rsidP="002A637F">
      <w:pPr>
        <w:spacing w:after="0" w:line="276" w:lineRule="auto"/>
        <w:ind w:right="576"/>
        <w:jc w:val="center"/>
        <w:rPr>
          <w:rFonts w:ascii="Arial" w:eastAsia="Arial" w:hAnsi="Arial" w:cs="Arial"/>
          <w:b/>
        </w:rPr>
      </w:pPr>
      <w:r w:rsidRPr="005E570D">
        <w:rPr>
          <w:rFonts w:ascii="Arial" w:eastAsia="Arial" w:hAnsi="Arial" w:cs="Arial"/>
          <w:b/>
        </w:rPr>
        <w:t># # #</w:t>
      </w:r>
    </w:p>
    <w:p w14:paraId="7411B7C2" w14:textId="66C383F0" w:rsidR="00CC0D34" w:rsidRDefault="00CC0D34" w:rsidP="002A637F">
      <w:pPr>
        <w:spacing w:after="0" w:line="276" w:lineRule="auto"/>
        <w:ind w:right="576"/>
        <w:jc w:val="center"/>
        <w:rPr>
          <w:rFonts w:ascii="Arial" w:eastAsia="Arial" w:hAnsi="Arial" w:cs="Arial"/>
          <w:b/>
        </w:rPr>
      </w:pPr>
    </w:p>
    <w:p w14:paraId="1EC2FE54" w14:textId="7E464720" w:rsidR="00526445" w:rsidRDefault="00526445" w:rsidP="00CC0D34">
      <w:pPr>
        <w:spacing w:after="0" w:line="276" w:lineRule="auto"/>
        <w:ind w:right="5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Attachment: Photo with </w:t>
      </w:r>
      <w:r w:rsidR="00081D5F">
        <w:rPr>
          <w:rFonts w:ascii="Arial" w:eastAsia="Arial" w:hAnsi="Arial" w:cs="Arial"/>
          <w:b/>
        </w:rPr>
        <w:t>size reference, courtesy HDOA</w:t>
      </w:r>
    </w:p>
    <w:p w14:paraId="54E01D89" w14:textId="77777777" w:rsidR="00526445" w:rsidRDefault="00526445" w:rsidP="00CC0D34">
      <w:pPr>
        <w:spacing w:after="0" w:line="276" w:lineRule="auto"/>
        <w:ind w:right="576"/>
        <w:rPr>
          <w:rFonts w:ascii="Arial" w:eastAsia="Arial" w:hAnsi="Arial" w:cs="Arial"/>
          <w:b/>
        </w:rPr>
      </w:pPr>
    </w:p>
    <w:p w14:paraId="75A96EC4" w14:textId="39A39D8E" w:rsidR="00CC0D34" w:rsidRDefault="00AF3B27" w:rsidP="00CC0D34">
      <w:pPr>
        <w:spacing w:after="0" w:line="276" w:lineRule="auto"/>
        <w:ind w:right="576"/>
      </w:pPr>
      <w:r>
        <w:rPr>
          <w:rFonts w:ascii="Arial" w:eastAsia="Arial" w:hAnsi="Arial" w:cs="Arial"/>
          <w:b/>
        </w:rPr>
        <w:t xml:space="preserve">Photo and videos via Dropbox, courtesy DLNR: </w:t>
      </w:r>
      <w:hyperlink r:id="rId10" w:history="1">
        <w:r w:rsidRPr="00AF3B27">
          <w:rPr>
            <w:color w:val="0000FF"/>
            <w:sz w:val="24"/>
            <w:szCs w:val="24"/>
            <w:u w:val="single"/>
          </w:rPr>
          <w:t>https://www.dropbox.com/sh/7w5eawszdw5t5v2/AAC0v_AagQq_NRCKWgxsNVQNa?dl=0</w:t>
        </w:r>
      </w:hyperlink>
    </w:p>
    <w:p w14:paraId="1003BB33" w14:textId="77777777" w:rsidR="00AF3B27" w:rsidRDefault="00AF3B27" w:rsidP="00CC0D34">
      <w:pPr>
        <w:spacing w:after="0" w:line="276" w:lineRule="auto"/>
        <w:ind w:right="576"/>
        <w:rPr>
          <w:rFonts w:ascii="Arial" w:eastAsia="Arial" w:hAnsi="Arial" w:cs="Arial"/>
          <w:b/>
        </w:rPr>
      </w:pPr>
    </w:p>
    <w:p w14:paraId="7D4AB0D4" w14:textId="77777777" w:rsidR="00210884" w:rsidRPr="005E570D" w:rsidRDefault="00210884" w:rsidP="002A637F">
      <w:pPr>
        <w:spacing w:after="0" w:line="276" w:lineRule="auto"/>
        <w:ind w:right="576"/>
        <w:jc w:val="center"/>
        <w:rPr>
          <w:rFonts w:ascii="Arial" w:eastAsia="Arial" w:hAnsi="Arial" w:cs="Arial"/>
          <w:b/>
        </w:rPr>
      </w:pPr>
    </w:p>
    <w:p w14:paraId="151F4AFD" w14:textId="4639ACAE" w:rsidR="00097A91" w:rsidRPr="00DA118D" w:rsidRDefault="00097A91" w:rsidP="00962F51">
      <w:pPr>
        <w:spacing w:after="0" w:line="276" w:lineRule="auto"/>
        <w:ind w:right="576"/>
        <w:rPr>
          <w:rFonts w:ascii="Arial" w:eastAsia="Arial" w:hAnsi="Arial" w:cs="Arial"/>
        </w:rPr>
      </w:pPr>
      <w:r w:rsidRPr="00DA118D">
        <w:rPr>
          <w:rFonts w:ascii="Arial" w:eastAsia="Arial" w:hAnsi="Arial" w:cs="Arial"/>
          <w:b/>
        </w:rPr>
        <w:t>Media Contact</w:t>
      </w:r>
      <w:r w:rsidR="00A4618A">
        <w:rPr>
          <w:rFonts w:ascii="Arial" w:eastAsia="Arial" w:hAnsi="Arial" w:cs="Arial"/>
          <w:b/>
        </w:rPr>
        <w:t>s</w:t>
      </w:r>
      <w:r w:rsidRPr="00DA118D">
        <w:rPr>
          <w:rFonts w:ascii="Arial" w:eastAsia="Arial" w:hAnsi="Arial" w:cs="Arial"/>
        </w:rPr>
        <w:t>:</w:t>
      </w:r>
    </w:p>
    <w:p w14:paraId="6C8C9364" w14:textId="77777777" w:rsidR="00097A91" w:rsidRPr="00DA118D" w:rsidRDefault="00097A91" w:rsidP="009C1BD2">
      <w:pPr>
        <w:spacing w:after="0" w:line="240" w:lineRule="auto"/>
        <w:rPr>
          <w:rFonts w:ascii="Arial" w:eastAsia="Arial" w:hAnsi="Arial" w:cs="Arial"/>
        </w:rPr>
      </w:pPr>
      <w:r w:rsidRPr="00DA118D">
        <w:rPr>
          <w:rFonts w:ascii="Arial" w:eastAsia="Arial" w:hAnsi="Arial" w:cs="Arial"/>
        </w:rPr>
        <w:t>Janelle Saneishi, Public Information Officer</w:t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E537E6">
        <w:rPr>
          <w:rFonts w:ascii="Arial" w:eastAsia="Arial" w:hAnsi="Arial" w:cs="Arial"/>
        </w:rPr>
        <w:br/>
      </w:r>
      <w:r w:rsidRPr="00DA118D">
        <w:rPr>
          <w:rFonts w:ascii="Arial" w:eastAsia="Arial" w:hAnsi="Arial" w:cs="Arial"/>
        </w:rPr>
        <w:t>Hawaii Department of Agriculture</w:t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</w:p>
    <w:p w14:paraId="67FF481B" w14:textId="77777777" w:rsidR="009C1BD2" w:rsidRDefault="00C51AD4" w:rsidP="009C1BD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808.973.</w:t>
      </w:r>
      <w:r w:rsidR="00097A91" w:rsidRPr="00DA118D">
        <w:rPr>
          <w:rFonts w:ascii="Arial" w:eastAsia="Arial" w:hAnsi="Arial" w:cs="Arial"/>
        </w:rPr>
        <w:t>9560</w:t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  <w:r w:rsidR="002F4514">
        <w:rPr>
          <w:rFonts w:ascii="Arial" w:eastAsia="Arial" w:hAnsi="Arial" w:cs="Arial"/>
        </w:rPr>
        <w:tab/>
      </w:r>
    </w:p>
    <w:p w14:paraId="477E197C" w14:textId="06A3C04F" w:rsidR="00DF2180" w:rsidRDefault="00992571" w:rsidP="00962F51">
      <w:pPr>
        <w:spacing w:after="0" w:line="240" w:lineRule="auto"/>
        <w:rPr>
          <w:rStyle w:val="Hyperlink"/>
          <w:rFonts w:ascii="Arial" w:eastAsia="Arial" w:hAnsi="Arial" w:cs="Arial"/>
        </w:rPr>
      </w:pPr>
      <w:hyperlink r:id="rId11" w:history="1">
        <w:r w:rsidR="005E581C" w:rsidRPr="00EE4829">
          <w:rPr>
            <w:rStyle w:val="Hyperlink"/>
            <w:rFonts w:ascii="Arial" w:eastAsia="Arial" w:hAnsi="Arial" w:cs="Arial"/>
          </w:rPr>
          <w:t>hdoa.info@hawaii.gov</w:t>
        </w:r>
      </w:hyperlink>
      <w:r w:rsidR="00097A91" w:rsidRPr="00DA118D">
        <w:rPr>
          <w:rFonts w:ascii="Arial" w:eastAsia="Arial" w:hAnsi="Arial" w:cs="Arial"/>
        </w:rPr>
        <w:t xml:space="preserve">   </w:t>
      </w:r>
      <w:r w:rsidR="00DA3FCB">
        <w:rPr>
          <w:rFonts w:ascii="Arial" w:eastAsia="Arial" w:hAnsi="Arial" w:cs="Arial"/>
        </w:rPr>
        <w:tab/>
      </w:r>
      <w:r w:rsidR="00B76B56">
        <w:rPr>
          <w:rFonts w:ascii="Arial" w:eastAsia="Arial" w:hAnsi="Arial" w:cs="Arial"/>
        </w:rPr>
        <w:br/>
      </w:r>
      <w:hyperlink r:id="rId12" w:history="1">
        <w:r w:rsidR="00B76B56" w:rsidRPr="00B0603F">
          <w:rPr>
            <w:rStyle w:val="Hyperlink"/>
            <w:rFonts w:ascii="Arial" w:eastAsia="Arial" w:hAnsi="Arial" w:cs="Arial"/>
          </w:rPr>
          <w:t>http://hdoa.hawaii.gov/</w:t>
        </w:r>
      </w:hyperlink>
      <w:bookmarkEnd w:id="0"/>
    </w:p>
    <w:p w14:paraId="1AE04F07" w14:textId="2A448BAC" w:rsidR="00AF3B27" w:rsidRDefault="00AF3B27" w:rsidP="00962F51">
      <w:pPr>
        <w:spacing w:after="0" w:line="240" w:lineRule="auto"/>
        <w:rPr>
          <w:rFonts w:ascii="Arial" w:eastAsia="Arial" w:hAnsi="Arial" w:cs="Arial"/>
        </w:rPr>
      </w:pPr>
    </w:p>
    <w:p w14:paraId="22AF0DF1" w14:textId="2D328CFB" w:rsidR="00AF3B27" w:rsidRDefault="00AF3B27" w:rsidP="00962F5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 Dennison, </w:t>
      </w:r>
      <w:r w:rsidR="005E581C">
        <w:rPr>
          <w:rFonts w:ascii="Arial" w:eastAsia="Arial" w:hAnsi="Arial" w:cs="Arial"/>
        </w:rPr>
        <w:t>Senior Communications Manager</w:t>
      </w:r>
      <w:r>
        <w:rPr>
          <w:rFonts w:ascii="Arial" w:eastAsia="Arial" w:hAnsi="Arial" w:cs="Arial"/>
        </w:rPr>
        <w:br/>
        <w:t>Department of Land and Natural Resources</w:t>
      </w:r>
      <w:r>
        <w:rPr>
          <w:rFonts w:ascii="Arial" w:eastAsia="Arial" w:hAnsi="Arial" w:cs="Arial"/>
        </w:rPr>
        <w:br/>
        <w:t>808.</w:t>
      </w:r>
      <w:r w:rsidR="005E581C">
        <w:rPr>
          <w:rFonts w:ascii="Arial" w:eastAsia="Arial" w:hAnsi="Arial" w:cs="Arial"/>
        </w:rPr>
        <w:t>587-0407</w:t>
      </w:r>
      <w:r w:rsidR="005E581C">
        <w:rPr>
          <w:rFonts w:ascii="Arial" w:eastAsia="Arial" w:hAnsi="Arial" w:cs="Arial"/>
        </w:rPr>
        <w:br/>
      </w:r>
      <w:hyperlink r:id="rId13" w:history="1">
        <w:r w:rsidR="005E581C" w:rsidRPr="00EE4829">
          <w:rPr>
            <w:rStyle w:val="Hyperlink"/>
            <w:rFonts w:ascii="Arial" w:eastAsia="Arial" w:hAnsi="Arial" w:cs="Arial"/>
          </w:rPr>
          <w:t>dan.w.dennison@hawaii.gov</w:t>
        </w:r>
      </w:hyperlink>
    </w:p>
    <w:p w14:paraId="26C75408" w14:textId="77777777" w:rsidR="005E581C" w:rsidRDefault="005E581C" w:rsidP="00962F51">
      <w:pPr>
        <w:spacing w:after="0" w:line="240" w:lineRule="auto"/>
        <w:rPr>
          <w:rFonts w:ascii="Arial" w:eastAsia="Arial" w:hAnsi="Arial" w:cs="Arial"/>
        </w:rPr>
      </w:pPr>
    </w:p>
    <w:p w14:paraId="7B0E126E" w14:textId="07573B59" w:rsidR="005E581C" w:rsidRPr="00962F51" w:rsidRDefault="005E581C" w:rsidP="00962F51">
      <w:pPr>
        <w:spacing w:after="0" w:line="240" w:lineRule="auto"/>
        <w:rPr>
          <w:rFonts w:ascii="Arial" w:eastAsia="Arial" w:hAnsi="Arial" w:cs="Arial"/>
        </w:rPr>
      </w:pPr>
    </w:p>
    <w:sectPr w:rsidR="005E581C" w:rsidRPr="00962F51" w:rsidSect="005E57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2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B9F2" w14:textId="77777777" w:rsidR="006D77F6" w:rsidRDefault="006D77F6" w:rsidP="006D77F6">
      <w:pPr>
        <w:spacing w:after="0" w:line="240" w:lineRule="auto"/>
      </w:pPr>
      <w:r>
        <w:separator/>
      </w:r>
    </w:p>
  </w:endnote>
  <w:endnote w:type="continuationSeparator" w:id="0">
    <w:p w14:paraId="71BEAD16" w14:textId="77777777" w:rsidR="006D77F6" w:rsidRDefault="006D77F6" w:rsidP="006D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A853" w14:textId="77777777" w:rsidR="006D77F6" w:rsidRDefault="006D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F7CF" w14:textId="77777777" w:rsidR="006D77F6" w:rsidRDefault="006D7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389B" w14:textId="77777777" w:rsidR="006D77F6" w:rsidRDefault="006D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64E4" w14:textId="77777777" w:rsidR="006D77F6" w:rsidRDefault="006D77F6" w:rsidP="006D77F6">
      <w:pPr>
        <w:spacing w:after="0" w:line="240" w:lineRule="auto"/>
      </w:pPr>
      <w:r>
        <w:separator/>
      </w:r>
    </w:p>
  </w:footnote>
  <w:footnote w:type="continuationSeparator" w:id="0">
    <w:p w14:paraId="5525E428" w14:textId="77777777" w:rsidR="006D77F6" w:rsidRDefault="006D77F6" w:rsidP="006D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C90D" w14:textId="77777777" w:rsidR="006D77F6" w:rsidRDefault="006D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96AA" w14:textId="320BE87F" w:rsidR="006D77F6" w:rsidRDefault="006D7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458F" w14:textId="77777777" w:rsidR="006D77F6" w:rsidRDefault="006D7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661"/>
    <w:multiLevelType w:val="hybridMultilevel"/>
    <w:tmpl w:val="A5EA9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0692"/>
    <w:multiLevelType w:val="hybridMultilevel"/>
    <w:tmpl w:val="43CAFDA0"/>
    <w:lvl w:ilvl="0" w:tplc="901855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35FF"/>
    <w:multiLevelType w:val="hybridMultilevel"/>
    <w:tmpl w:val="8564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4F94"/>
    <w:multiLevelType w:val="hybridMultilevel"/>
    <w:tmpl w:val="6920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B5BFE"/>
    <w:multiLevelType w:val="hybridMultilevel"/>
    <w:tmpl w:val="6172D9EE"/>
    <w:lvl w:ilvl="0" w:tplc="74EE34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E0DAB"/>
    <w:multiLevelType w:val="hybridMultilevel"/>
    <w:tmpl w:val="37AC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749"/>
    <w:multiLevelType w:val="hybridMultilevel"/>
    <w:tmpl w:val="B768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162CB"/>
    <w:multiLevelType w:val="hybridMultilevel"/>
    <w:tmpl w:val="EE5E2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46796E"/>
    <w:multiLevelType w:val="hybridMultilevel"/>
    <w:tmpl w:val="0E64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92045"/>
    <w:multiLevelType w:val="hybridMultilevel"/>
    <w:tmpl w:val="8C12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A41EC"/>
    <w:multiLevelType w:val="multilevel"/>
    <w:tmpl w:val="7D4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D1"/>
    <w:rsid w:val="00006770"/>
    <w:rsid w:val="00021D28"/>
    <w:rsid w:val="0003789B"/>
    <w:rsid w:val="00054CD9"/>
    <w:rsid w:val="000617C1"/>
    <w:rsid w:val="000679F1"/>
    <w:rsid w:val="00071D83"/>
    <w:rsid w:val="00081D5F"/>
    <w:rsid w:val="00097A91"/>
    <w:rsid w:val="000B1003"/>
    <w:rsid w:val="000B554E"/>
    <w:rsid w:val="000C3332"/>
    <w:rsid w:val="000C6F5E"/>
    <w:rsid w:val="000D221D"/>
    <w:rsid w:val="000D6DF5"/>
    <w:rsid w:val="000E20EF"/>
    <w:rsid w:val="000E2F4C"/>
    <w:rsid w:val="000E6353"/>
    <w:rsid w:val="000F474D"/>
    <w:rsid w:val="000F5E97"/>
    <w:rsid w:val="000F6828"/>
    <w:rsid w:val="00106BB7"/>
    <w:rsid w:val="00110457"/>
    <w:rsid w:val="001107BD"/>
    <w:rsid w:val="0011624F"/>
    <w:rsid w:val="00126899"/>
    <w:rsid w:val="00130DAD"/>
    <w:rsid w:val="00130EA5"/>
    <w:rsid w:val="0014068D"/>
    <w:rsid w:val="0014563A"/>
    <w:rsid w:val="001740D2"/>
    <w:rsid w:val="001852E2"/>
    <w:rsid w:val="0019627F"/>
    <w:rsid w:val="0019729A"/>
    <w:rsid w:val="001B346F"/>
    <w:rsid w:val="001B68DB"/>
    <w:rsid w:val="001C4964"/>
    <w:rsid w:val="001C4C5F"/>
    <w:rsid w:val="001C53F2"/>
    <w:rsid w:val="001D176F"/>
    <w:rsid w:val="001D4308"/>
    <w:rsid w:val="001D61A3"/>
    <w:rsid w:val="001F0572"/>
    <w:rsid w:val="001F65AA"/>
    <w:rsid w:val="00200C17"/>
    <w:rsid w:val="002049D8"/>
    <w:rsid w:val="00210884"/>
    <w:rsid w:val="002267BD"/>
    <w:rsid w:val="00235B36"/>
    <w:rsid w:val="00237DD2"/>
    <w:rsid w:val="002422A0"/>
    <w:rsid w:val="002465C8"/>
    <w:rsid w:val="00252127"/>
    <w:rsid w:val="00254829"/>
    <w:rsid w:val="00261B75"/>
    <w:rsid w:val="002744B1"/>
    <w:rsid w:val="00275CD2"/>
    <w:rsid w:val="00286180"/>
    <w:rsid w:val="00292D49"/>
    <w:rsid w:val="002A3687"/>
    <w:rsid w:val="002A637F"/>
    <w:rsid w:val="002B062C"/>
    <w:rsid w:val="002C676F"/>
    <w:rsid w:val="002D41B5"/>
    <w:rsid w:val="002E3826"/>
    <w:rsid w:val="002F4514"/>
    <w:rsid w:val="003216C8"/>
    <w:rsid w:val="00322F0A"/>
    <w:rsid w:val="00326296"/>
    <w:rsid w:val="003314C3"/>
    <w:rsid w:val="003321DF"/>
    <w:rsid w:val="00334119"/>
    <w:rsid w:val="003429DA"/>
    <w:rsid w:val="0034633F"/>
    <w:rsid w:val="00367B3F"/>
    <w:rsid w:val="0037433E"/>
    <w:rsid w:val="00376ED1"/>
    <w:rsid w:val="00377454"/>
    <w:rsid w:val="00390257"/>
    <w:rsid w:val="003B3FED"/>
    <w:rsid w:val="003C42D4"/>
    <w:rsid w:val="003D597F"/>
    <w:rsid w:val="003E2F6D"/>
    <w:rsid w:val="00402A29"/>
    <w:rsid w:val="00406A6D"/>
    <w:rsid w:val="00420C7F"/>
    <w:rsid w:val="00424759"/>
    <w:rsid w:val="00426F27"/>
    <w:rsid w:val="00437390"/>
    <w:rsid w:val="004426CB"/>
    <w:rsid w:val="00445B71"/>
    <w:rsid w:val="004539D7"/>
    <w:rsid w:val="004548C2"/>
    <w:rsid w:val="004614E4"/>
    <w:rsid w:val="00462434"/>
    <w:rsid w:val="00466BF7"/>
    <w:rsid w:val="00473201"/>
    <w:rsid w:val="0047386E"/>
    <w:rsid w:val="004936A7"/>
    <w:rsid w:val="004B0981"/>
    <w:rsid w:val="004B419B"/>
    <w:rsid w:val="004B5B95"/>
    <w:rsid w:val="00500EDE"/>
    <w:rsid w:val="00501C23"/>
    <w:rsid w:val="005112CB"/>
    <w:rsid w:val="00526445"/>
    <w:rsid w:val="005308A3"/>
    <w:rsid w:val="00536F7F"/>
    <w:rsid w:val="00575AD3"/>
    <w:rsid w:val="00576E5C"/>
    <w:rsid w:val="0058182C"/>
    <w:rsid w:val="005848E1"/>
    <w:rsid w:val="00584A16"/>
    <w:rsid w:val="00596242"/>
    <w:rsid w:val="005A5837"/>
    <w:rsid w:val="005B0BBB"/>
    <w:rsid w:val="005C3AA9"/>
    <w:rsid w:val="005C7321"/>
    <w:rsid w:val="005D3667"/>
    <w:rsid w:val="005D36BC"/>
    <w:rsid w:val="005D3A33"/>
    <w:rsid w:val="005E26C9"/>
    <w:rsid w:val="005E50D4"/>
    <w:rsid w:val="005E570D"/>
    <w:rsid w:val="005E581C"/>
    <w:rsid w:val="005F1615"/>
    <w:rsid w:val="005F610A"/>
    <w:rsid w:val="005F7339"/>
    <w:rsid w:val="0060358F"/>
    <w:rsid w:val="0060743F"/>
    <w:rsid w:val="00617DD0"/>
    <w:rsid w:val="00625130"/>
    <w:rsid w:val="00631340"/>
    <w:rsid w:val="00650A0E"/>
    <w:rsid w:val="00655D83"/>
    <w:rsid w:val="006620E2"/>
    <w:rsid w:val="00676531"/>
    <w:rsid w:val="006806B9"/>
    <w:rsid w:val="00681839"/>
    <w:rsid w:val="006821C0"/>
    <w:rsid w:val="00682BC9"/>
    <w:rsid w:val="00693187"/>
    <w:rsid w:val="00695006"/>
    <w:rsid w:val="00697A92"/>
    <w:rsid w:val="006A05BC"/>
    <w:rsid w:val="006A0B16"/>
    <w:rsid w:val="006A159E"/>
    <w:rsid w:val="006A78BA"/>
    <w:rsid w:val="006B6E83"/>
    <w:rsid w:val="006B7FB4"/>
    <w:rsid w:val="006C2961"/>
    <w:rsid w:val="006C583B"/>
    <w:rsid w:val="006D088E"/>
    <w:rsid w:val="006D22C7"/>
    <w:rsid w:val="006D6298"/>
    <w:rsid w:val="006D77F6"/>
    <w:rsid w:val="006D7FB5"/>
    <w:rsid w:val="006E34A6"/>
    <w:rsid w:val="006F3774"/>
    <w:rsid w:val="006F7A12"/>
    <w:rsid w:val="007207D9"/>
    <w:rsid w:val="0072126D"/>
    <w:rsid w:val="007445E3"/>
    <w:rsid w:val="00756142"/>
    <w:rsid w:val="007577F9"/>
    <w:rsid w:val="007626E5"/>
    <w:rsid w:val="00770391"/>
    <w:rsid w:val="00770B30"/>
    <w:rsid w:val="00774447"/>
    <w:rsid w:val="00776F0E"/>
    <w:rsid w:val="00784C9C"/>
    <w:rsid w:val="00791E0F"/>
    <w:rsid w:val="007A0B5F"/>
    <w:rsid w:val="007B2130"/>
    <w:rsid w:val="007B28C9"/>
    <w:rsid w:val="007C1040"/>
    <w:rsid w:val="007C72CA"/>
    <w:rsid w:val="007D5AC5"/>
    <w:rsid w:val="007E2106"/>
    <w:rsid w:val="007F3AAF"/>
    <w:rsid w:val="007F5A34"/>
    <w:rsid w:val="00812382"/>
    <w:rsid w:val="008160B0"/>
    <w:rsid w:val="00824684"/>
    <w:rsid w:val="008313F8"/>
    <w:rsid w:val="00847289"/>
    <w:rsid w:val="00847745"/>
    <w:rsid w:val="00851B7C"/>
    <w:rsid w:val="00853C49"/>
    <w:rsid w:val="0085512C"/>
    <w:rsid w:val="00860DD2"/>
    <w:rsid w:val="0087000F"/>
    <w:rsid w:val="00880D31"/>
    <w:rsid w:val="00885D57"/>
    <w:rsid w:val="008861BF"/>
    <w:rsid w:val="008954EF"/>
    <w:rsid w:val="008A1C12"/>
    <w:rsid w:val="008A24A8"/>
    <w:rsid w:val="008A3879"/>
    <w:rsid w:val="008E69FC"/>
    <w:rsid w:val="00904184"/>
    <w:rsid w:val="00906242"/>
    <w:rsid w:val="009073F9"/>
    <w:rsid w:val="0091598E"/>
    <w:rsid w:val="009201B9"/>
    <w:rsid w:val="00924BA2"/>
    <w:rsid w:val="0093533B"/>
    <w:rsid w:val="00935461"/>
    <w:rsid w:val="0093629E"/>
    <w:rsid w:val="00940781"/>
    <w:rsid w:val="00952162"/>
    <w:rsid w:val="009610F9"/>
    <w:rsid w:val="009611DA"/>
    <w:rsid w:val="009619A3"/>
    <w:rsid w:val="00962F51"/>
    <w:rsid w:val="00964AE4"/>
    <w:rsid w:val="00982024"/>
    <w:rsid w:val="0098795F"/>
    <w:rsid w:val="00992571"/>
    <w:rsid w:val="009931BE"/>
    <w:rsid w:val="009934BE"/>
    <w:rsid w:val="009962FA"/>
    <w:rsid w:val="009976A0"/>
    <w:rsid w:val="009A4140"/>
    <w:rsid w:val="009A7B89"/>
    <w:rsid w:val="009C1BD2"/>
    <w:rsid w:val="009D57D7"/>
    <w:rsid w:val="009D7017"/>
    <w:rsid w:val="009E1220"/>
    <w:rsid w:val="009E1472"/>
    <w:rsid w:val="009E324E"/>
    <w:rsid w:val="009E3CD0"/>
    <w:rsid w:val="009E619A"/>
    <w:rsid w:val="009E7856"/>
    <w:rsid w:val="009F20F7"/>
    <w:rsid w:val="009F51E6"/>
    <w:rsid w:val="00A00885"/>
    <w:rsid w:val="00A04A41"/>
    <w:rsid w:val="00A05A10"/>
    <w:rsid w:val="00A07A0E"/>
    <w:rsid w:val="00A07C2F"/>
    <w:rsid w:val="00A11F0A"/>
    <w:rsid w:val="00A15168"/>
    <w:rsid w:val="00A17C36"/>
    <w:rsid w:val="00A20A6D"/>
    <w:rsid w:val="00A21822"/>
    <w:rsid w:val="00A2508C"/>
    <w:rsid w:val="00A271AC"/>
    <w:rsid w:val="00A3076B"/>
    <w:rsid w:val="00A32804"/>
    <w:rsid w:val="00A3308C"/>
    <w:rsid w:val="00A4618A"/>
    <w:rsid w:val="00A46D9A"/>
    <w:rsid w:val="00A51FDC"/>
    <w:rsid w:val="00A65601"/>
    <w:rsid w:val="00A83438"/>
    <w:rsid w:val="00A9273F"/>
    <w:rsid w:val="00AA2B2C"/>
    <w:rsid w:val="00AB49BB"/>
    <w:rsid w:val="00AB716C"/>
    <w:rsid w:val="00AB7F3B"/>
    <w:rsid w:val="00AC2D58"/>
    <w:rsid w:val="00AD0947"/>
    <w:rsid w:val="00AD33E6"/>
    <w:rsid w:val="00AF0D2B"/>
    <w:rsid w:val="00AF3B27"/>
    <w:rsid w:val="00B03AAE"/>
    <w:rsid w:val="00B06AF7"/>
    <w:rsid w:val="00B13AA6"/>
    <w:rsid w:val="00B31F5A"/>
    <w:rsid w:val="00B42281"/>
    <w:rsid w:val="00B424A6"/>
    <w:rsid w:val="00B4765B"/>
    <w:rsid w:val="00B522D0"/>
    <w:rsid w:val="00B54FA0"/>
    <w:rsid w:val="00B64032"/>
    <w:rsid w:val="00B728E0"/>
    <w:rsid w:val="00B7589A"/>
    <w:rsid w:val="00B76B56"/>
    <w:rsid w:val="00B7761E"/>
    <w:rsid w:val="00B80D17"/>
    <w:rsid w:val="00B83A86"/>
    <w:rsid w:val="00B96BE6"/>
    <w:rsid w:val="00BA4AEE"/>
    <w:rsid w:val="00BA791D"/>
    <w:rsid w:val="00BB5CC9"/>
    <w:rsid w:val="00BD1982"/>
    <w:rsid w:val="00BE22E9"/>
    <w:rsid w:val="00BF056D"/>
    <w:rsid w:val="00BF4F1C"/>
    <w:rsid w:val="00C01C4B"/>
    <w:rsid w:val="00C051B0"/>
    <w:rsid w:val="00C17685"/>
    <w:rsid w:val="00C3058F"/>
    <w:rsid w:val="00C41FC7"/>
    <w:rsid w:val="00C42531"/>
    <w:rsid w:val="00C51AD4"/>
    <w:rsid w:val="00C54474"/>
    <w:rsid w:val="00C5624F"/>
    <w:rsid w:val="00C61CD5"/>
    <w:rsid w:val="00C62CFF"/>
    <w:rsid w:val="00C663BA"/>
    <w:rsid w:val="00C84564"/>
    <w:rsid w:val="00C84FC0"/>
    <w:rsid w:val="00C8542C"/>
    <w:rsid w:val="00C86288"/>
    <w:rsid w:val="00C86A1B"/>
    <w:rsid w:val="00C94E30"/>
    <w:rsid w:val="00C95148"/>
    <w:rsid w:val="00C96C1C"/>
    <w:rsid w:val="00CA3664"/>
    <w:rsid w:val="00CA37E1"/>
    <w:rsid w:val="00CB769D"/>
    <w:rsid w:val="00CC0D34"/>
    <w:rsid w:val="00CC511B"/>
    <w:rsid w:val="00CC732E"/>
    <w:rsid w:val="00CD1773"/>
    <w:rsid w:val="00CD5BF5"/>
    <w:rsid w:val="00CD7A15"/>
    <w:rsid w:val="00CE0FD1"/>
    <w:rsid w:val="00CE2864"/>
    <w:rsid w:val="00CE335B"/>
    <w:rsid w:val="00CE513C"/>
    <w:rsid w:val="00CF3969"/>
    <w:rsid w:val="00CF4719"/>
    <w:rsid w:val="00D02519"/>
    <w:rsid w:val="00D02F42"/>
    <w:rsid w:val="00D06A07"/>
    <w:rsid w:val="00D119E2"/>
    <w:rsid w:val="00D16DD6"/>
    <w:rsid w:val="00D2715C"/>
    <w:rsid w:val="00D32C46"/>
    <w:rsid w:val="00D37CD4"/>
    <w:rsid w:val="00D43F31"/>
    <w:rsid w:val="00D44436"/>
    <w:rsid w:val="00D5718B"/>
    <w:rsid w:val="00D67A64"/>
    <w:rsid w:val="00D7265D"/>
    <w:rsid w:val="00D84671"/>
    <w:rsid w:val="00D85F81"/>
    <w:rsid w:val="00D90C7F"/>
    <w:rsid w:val="00D93BDA"/>
    <w:rsid w:val="00DA0145"/>
    <w:rsid w:val="00DA0456"/>
    <w:rsid w:val="00DA118D"/>
    <w:rsid w:val="00DA274C"/>
    <w:rsid w:val="00DA3FCB"/>
    <w:rsid w:val="00DB4915"/>
    <w:rsid w:val="00DB5DF2"/>
    <w:rsid w:val="00DB7B53"/>
    <w:rsid w:val="00DC7EBD"/>
    <w:rsid w:val="00DF2180"/>
    <w:rsid w:val="00DF2311"/>
    <w:rsid w:val="00DF44C0"/>
    <w:rsid w:val="00DF5FF1"/>
    <w:rsid w:val="00E11774"/>
    <w:rsid w:val="00E25B25"/>
    <w:rsid w:val="00E34407"/>
    <w:rsid w:val="00E435F4"/>
    <w:rsid w:val="00E45CAC"/>
    <w:rsid w:val="00E5151B"/>
    <w:rsid w:val="00E537E6"/>
    <w:rsid w:val="00E53AFD"/>
    <w:rsid w:val="00E55A39"/>
    <w:rsid w:val="00E667E2"/>
    <w:rsid w:val="00E70EB7"/>
    <w:rsid w:val="00E71524"/>
    <w:rsid w:val="00E75DB3"/>
    <w:rsid w:val="00E8002D"/>
    <w:rsid w:val="00E90861"/>
    <w:rsid w:val="00E92FFF"/>
    <w:rsid w:val="00E96214"/>
    <w:rsid w:val="00E97F2D"/>
    <w:rsid w:val="00EA39BF"/>
    <w:rsid w:val="00EA73E7"/>
    <w:rsid w:val="00EB54C4"/>
    <w:rsid w:val="00ED2AFF"/>
    <w:rsid w:val="00F1190A"/>
    <w:rsid w:val="00F1446F"/>
    <w:rsid w:val="00F21E1C"/>
    <w:rsid w:val="00F26CE5"/>
    <w:rsid w:val="00F3040E"/>
    <w:rsid w:val="00F33079"/>
    <w:rsid w:val="00F3461D"/>
    <w:rsid w:val="00F471CC"/>
    <w:rsid w:val="00F525D6"/>
    <w:rsid w:val="00F52F5A"/>
    <w:rsid w:val="00F6165E"/>
    <w:rsid w:val="00F66D8D"/>
    <w:rsid w:val="00F70092"/>
    <w:rsid w:val="00F70D97"/>
    <w:rsid w:val="00F80937"/>
    <w:rsid w:val="00F830B0"/>
    <w:rsid w:val="00F835B4"/>
    <w:rsid w:val="00F860DE"/>
    <w:rsid w:val="00F875D9"/>
    <w:rsid w:val="00FA13AF"/>
    <w:rsid w:val="00FB17ED"/>
    <w:rsid w:val="00FB681F"/>
    <w:rsid w:val="00FC2C38"/>
    <w:rsid w:val="00FC6D06"/>
    <w:rsid w:val="00FE1E76"/>
    <w:rsid w:val="00FE3D1D"/>
    <w:rsid w:val="00FE5146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3CAC5D"/>
  <w15:docId w15:val="{C770BFC5-6A3B-48F9-B372-CBAA684D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5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18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2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A05B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05BC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2267BD"/>
  </w:style>
  <w:style w:type="paragraph" w:styleId="ListParagraph">
    <w:name w:val="List Paragraph"/>
    <w:basedOn w:val="Normal"/>
    <w:uiPriority w:val="34"/>
    <w:qFormat/>
    <w:rsid w:val="001B68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058F"/>
    <w:rPr>
      <w:b/>
      <w:bCs/>
    </w:rPr>
  </w:style>
  <w:style w:type="paragraph" w:styleId="NormalWeb">
    <w:name w:val="Normal (Web)"/>
    <w:basedOn w:val="Normal"/>
    <w:uiPriority w:val="99"/>
    <w:unhideWhenUsed/>
    <w:rsid w:val="00C3058F"/>
    <w:pPr>
      <w:spacing w:before="100" w:beforeAutospacing="1" w:after="312" w:line="360" w:lineRule="atLeast"/>
    </w:pPr>
    <w:rPr>
      <w:rFonts w:ascii="Open Sans" w:eastAsia="Times New Roman" w:hAnsi="Open Sans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21E1C"/>
    <w:pPr>
      <w:spacing w:line="240" w:lineRule="auto"/>
    </w:pPr>
    <w:rPr>
      <w:rFonts w:eastAsia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E1C"/>
    <w:rPr>
      <w:rFonts w:eastAsiaTheme="minorHAns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1E0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D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F6"/>
  </w:style>
  <w:style w:type="paragraph" w:styleId="Footer">
    <w:name w:val="footer"/>
    <w:basedOn w:val="Normal"/>
    <w:link w:val="FooterChar"/>
    <w:uiPriority w:val="99"/>
    <w:unhideWhenUsed/>
    <w:rsid w:val="006D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F6"/>
  </w:style>
  <w:style w:type="character" w:styleId="CommentReference">
    <w:name w:val="annotation reference"/>
    <w:basedOn w:val="DefaultParagraphFont"/>
    <w:uiPriority w:val="99"/>
    <w:semiHidden/>
    <w:unhideWhenUsed/>
    <w:rsid w:val="006E34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4A6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4A6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4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21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1079">
                              <w:marLeft w:val="0"/>
                              <w:marRight w:val="1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.w.dennison@hawaii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doa.hawaii.gov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doa.info@hawaii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ropbox.com/sh/7w5eawszdw5t5v2/AAC0v_AagQq_NRCKWgxsNVQNa?dl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A6E7-89C8-4888-A958-B13B5C8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Saneishi, Janelle K</dc:creator>
  <cp:lastModifiedBy>Saneishi, Janelle K</cp:lastModifiedBy>
  <cp:revision>43</cp:revision>
  <cp:lastPrinted>2016-12-07T22:28:00Z</cp:lastPrinted>
  <dcterms:created xsi:type="dcterms:W3CDTF">2019-06-11T22:00:00Z</dcterms:created>
  <dcterms:modified xsi:type="dcterms:W3CDTF">2019-06-12T19:14:00Z</dcterms:modified>
</cp:coreProperties>
</file>