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302D2" w14:textId="528E62C0" w:rsidR="00E552DD" w:rsidRPr="00A74B59" w:rsidRDefault="00E552DD" w:rsidP="00613688">
      <w:pPr>
        <w:tabs>
          <w:tab w:val="left" w:pos="4320"/>
          <w:tab w:val="left" w:pos="8640"/>
        </w:tabs>
        <w:autoSpaceDE w:val="0"/>
        <w:autoSpaceDN w:val="0"/>
        <w:adjustRightInd w:val="0"/>
        <w:jc w:val="center"/>
        <w:rPr>
          <w:rFonts w:ascii="Arial" w:hAnsi="Arial" w:cs="Arial"/>
          <w:b/>
          <w:bCs/>
        </w:rPr>
      </w:pPr>
      <w:r w:rsidRPr="00A74B59">
        <w:rPr>
          <w:rFonts w:ascii="Arial" w:hAnsi="Arial" w:cs="Arial"/>
          <w:b/>
          <w:bCs/>
          <w:noProof/>
        </w:rPr>
        <w:drawing>
          <wp:inline distT="0" distB="0" distL="0" distR="0" wp14:anchorId="002053F2" wp14:editId="73411A0B">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aii State Seal 1x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00AD45D1">
        <w:rPr>
          <w:rFonts w:ascii="Arial" w:hAnsi="Arial" w:cs="Arial"/>
          <w:b/>
          <w:bCs/>
        </w:rPr>
        <w:t xml:space="preserve">     </w:t>
      </w:r>
    </w:p>
    <w:p w14:paraId="1BD036EA" w14:textId="77777777" w:rsidR="00E552DD" w:rsidRPr="00A74B59" w:rsidRDefault="00E552DD" w:rsidP="00613688">
      <w:pPr>
        <w:rPr>
          <w:rFonts w:ascii="Arial" w:hAnsi="Arial" w:cs="Arial"/>
          <w:b/>
          <w:bCs/>
          <w:spacing w:val="40"/>
        </w:rPr>
      </w:pPr>
    </w:p>
    <w:p w14:paraId="6BBF0B91" w14:textId="701642DE" w:rsidR="002647C9" w:rsidRDefault="002647C9" w:rsidP="002647C9">
      <w:pPr>
        <w:jc w:val="center"/>
        <w:rPr>
          <w:rFonts w:ascii="Arial" w:hAnsi="Arial" w:cs="Arial"/>
          <w:b/>
          <w:sz w:val="24"/>
          <w:szCs w:val="24"/>
        </w:rPr>
      </w:pPr>
      <w:r>
        <w:rPr>
          <w:rFonts w:ascii="Arial" w:hAnsi="Arial" w:cs="Arial"/>
          <w:b/>
          <w:sz w:val="24"/>
          <w:szCs w:val="24"/>
        </w:rPr>
        <w:t>DEPARTMENT OF AGRICULTURE</w:t>
      </w:r>
    </w:p>
    <w:p w14:paraId="76DA463E" w14:textId="77777777" w:rsidR="002647C9" w:rsidRDefault="002647C9" w:rsidP="002647C9">
      <w:pPr>
        <w:jc w:val="center"/>
        <w:rPr>
          <w:rFonts w:ascii="Arial" w:hAnsi="Arial" w:cs="Arial"/>
          <w:b/>
          <w:sz w:val="24"/>
          <w:szCs w:val="24"/>
        </w:rPr>
      </w:pPr>
    </w:p>
    <w:p w14:paraId="180C468F" w14:textId="0544FD22" w:rsidR="00CB399A" w:rsidRPr="00780707" w:rsidRDefault="00E67B37" w:rsidP="00CB399A">
      <w:pPr>
        <w:jc w:val="center"/>
        <w:rPr>
          <w:rFonts w:ascii="Arial" w:eastAsia="Times New Roman" w:hAnsi="Arial" w:cs="Arial"/>
          <w:b/>
          <w:bCs/>
          <w:color w:val="000000"/>
          <w:sz w:val="24"/>
          <w:szCs w:val="24"/>
        </w:rPr>
      </w:pPr>
      <w:r>
        <w:rPr>
          <w:rFonts w:ascii="Arial" w:eastAsia="Calibri" w:hAnsi="Arial" w:cs="Arial"/>
          <w:b/>
          <w:bCs/>
          <w:spacing w:val="40"/>
          <w:sz w:val="18"/>
          <w:szCs w:val="18"/>
        </w:rPr>
        <w:t xml:space="preserve">DAVID </w:t>
      </w:r>
      <w:r w:rsidR="00426788">
        <w:rPr>
          <w:rFonts w:ascii="Arial" w:eastAsia="Calibri" w:hAnsi="Arial" w:cs="Arial"/>
          <w:b/>
          <w:bCs/>
          <w:spacing w:val="40"/>
          <w:sz w:val="18"/>
          <w:szCs w:val="18"/>
        </w:rPr>
        <w:t>Y</w:t>
      </w:r>
      <w:r>
        <w:rPr>
          <w:rFonts w:ascii="Arial" w:eastAsia="Calibri" w:hAnsi="Arial" w:cs="Arial"/>
          <w:b/>
          <w:bCs/>
          <w:spacing w:val="40"/>
          <w:sz w:val="18"/>
          <w:szCs w:val="18"/>
        </w:rPr>
        <w:t>. IGE</w:t>
      </w:r>
      <w:r w:rsidR="00CB5BF7" w:rsidRPr="00CB5BF7">
        <w:rPr>
          <w:rFonts w:ascii="Arial" w:eastAsia="Calibri" w:hAnsi="Arial" w:cs="Arial"/>
          <w:sz w:val="16"/>
          <w:szCs w:val="16"/>
        </w:rPr>
        <w:br/>
      </w:r>
      <w:r w:rsidR="00CB5BF7" w:rsidRPr="00CB5BF7">
        <w:rPr>
          <w:rFonts w:ascii="Arial" w:eastAsia="Calibri" w:hAnsi="Arial" w:cs="Arial"/>
          <w:spacing w:val="40"/>
          <w:sz w:val="16"/>
          <w:szCs w:val="16"/>
        </w:rPr>
        <w:t>GOVERNOR</w:t>
      </w:r>
      <w:r w:rsidR="00780707">
        <w:rPr>
          <w:rFonts w:ascii="Arial" w:eastAsia="Times New Roman" w:hAnsi="Arial" w:cs="Arial"/>
          <w:b/>
          <w:bCs/>
          <w:color w:val="000000"/>
          <w:sz w:val="40"/>
          <w:szCs w:val="40"/>
        </w:rPr>
        <w:br/>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p>
    <w:p w14:paraId="6806C3B3" w14:textId="55979595" w:rsidR="002647C9" w:rsidRDefault="0022154C">
      <w:pPr>
        <w:jc w:val="center"/>
        <w:rPr>
          <w:rFonts w:ascii="Arial" w:eastAsia="Times New Roman" w:hAnsi="Arial" w:cs="Arial"/>
          <w:color w:val="000000"/>
          <w:sz w:val="16"/>
          <w:szCs w:val="16"/>
        </w:rPr>
      </w:pPr>
      <w:r w:rsidRPr="002647C9">
        <w:rPr>
          <w:rFonts w:ascii="Arial" w:eastAsia="Times New Roman" w:hAnsi="Arial" w:cs="Arial"/>
          <w:b/>
          <w:bCs/>
          <w:color w:val="000000"/>
          <w:sz w:val="18"/>
          <w:szCs w:val="18"/>
        </w:rPr>
        <w:t xml:space="preserve">SCOTT ENRIGHT </w:t>
      </w:r>
      <w:r w:rsidR="00957C55" w:rsidRPr="002647C9">
        <w:rPr>
          <w:rFonts w:ascii="Arial" w:eastAsia="Times New Roman" w:hAnsi="Arial" w:cs="Arial"/>
          <w:color w:val="000000"/>
          <w:sz w:val="18"/>
          <w:szCs w:val="18"/>
        </w:rPr>
        <w:br/>
      </w:r>
      <w:r w:rsidRPr="002647C9">
        <w:rPr>
          <w:rFonts w:ascii="Arial" w:eastAsia="Times New Roman" w:hAnsi="Arial" w:cs="Arial"/>
          <w:color w:val="000000"/>
          <w:sz w:val="16"/>
          <w:szCs w:val="16"/>
        </w:rPr>
        <w:t>CHAIRPERSON</w:t>
      </w:r>
    </w:p>
    <w:p w14:paraId="7AB5FA73" w14:textId="0FF9429C" w:rsidR="002647C9" w:rsidRPr="000111D4" w:rsidRDefault="001C5BC1">
      <w:pPr>
        <w:jc w:val="center"/>
        <w:rPr>
          <w:rFonts w:ascii="Arial" w:eastAsia="Times New Roman" w:hAnsi="Arial" w:cs="Arial"/>
          <w:color w:val="000000"/>
          <w:sz w:val="18"/>
          <w:szCs w:val="18"/>
        </w:rPr>
      </w:pPr>
      <w:r>
        <w:rPr>
          <w:rFonts w:ascii="Arial" w:eastAsia="Times New Roman" w:hAnsi="Arial" w:cs="Arial"/>
          <w:color w:val="000000"/>
          <w:sz w:val="16"/>
          <w:szCs w:val="16"/>
        </w:rPr>
        <w:t xml:space="preserve">HAWAII </w:t>
      </w:r>
      <w:r w:rsidR="002647C9">
        <w:rPr>
          <w:rFonts w:ascii="Arial" w:eastAsia="Times New Roman" w:hAnsi="Arial" w:cs="Arial"/>
          <w:color w:val="000000"/>
          <w:sz w:val="16"/>
          <w:szCs w:val="16"/>
        </w:rPr>
        <w:t>BOARD OF AGRICULTURE</w:t>
      </w:r>
    </w:p>
    <w:p w14:paraId="1094292F" w14:textId="77777777" w:rsidR="00A223F1" w:rsidRDefault="00A223F1" w:rsidP="00957C55">
      <w:pPr>
        <w:rPr>
          <w:rFonts w:ascii="Arial" w:eastAsia="Times New Roman" w:hAnsi="Arial" w:cs="Arial"/>
          <w:b/>
          <w:bCs/>
          <w:color w:val="000000"/>
        </w:rPr>
      </w:pPr>
    </w:p>
    <w:p w14:paraId="7779E7EF" w14:textId="1D2F5EBA" w:rsidR="00662DC7" w:rsidRPr="00E93A06" w:rsidRDefault="00957C55" w:rsidP="00957C55">
      <w:pPr>
        <w:rPr>
          <w:rFonts w:ascii="Arial" w:eastAsia="Times New Roman" w:hAnsi="Arial" w:cs="Arial"/>
          <w:b/>
          <w:bCs/>
          <w:color w:val="FF0000"/>
        </w:rPr>
      </w:pPr>
      <w:r w:rsidRPr="00957C55">
        <w:rPr>
          <w:rFonts w:ascii="Arial" w:eastAsia="Times New Roman" w:hAnsi="Arial" w:cs="Arial"/>
          <w:b/>
          <w:bCs/>
          <w:color w:val="000000"/>
        </w:rPr>
        <w:t>FOR IMMEDIATE RELEASE</w:t>
      </w:r>
      <w:r w:rsidR="002B7E6E">
        <w:rPr>
          <w:rFonts w:ascii="Arial" w:eastAsia="Times New Roman" w:hAnsi="Arial" w:cs="Arial"/>
          <w:b/>
          <w:bCs/>
          <w:color w:val="000000"/>
        </w:rPr>
        <w:tab/>
      </w:r>
      <w:r w:rsidR="002B7E6E">
        <w:rPr>
          <w:rFonts w:ascii="Arial" w:eastAsia="Times New Roman" w:hAnsi="Arial" w:cs="Arial"/>
          <w:b/>
          <w:bCs/>
          <w:color w:val="000000"/>
        </w:rPr>
        <w:tab/>
      </w:r>
      <w:r w:rsidR="002B7E6E">
        <w:rPr>
          <w:rFonts w:ascii="Arial" w:eastAsia="Times New Roman" w:hAnsi="Arial" w:cs="Arial"/>
          <w:b/>
          <w:bCs/>
          <w:color w:val="000000"/>
        </w:rPr>
        <w:tab/>
      </w:r>
      <w:r w:rsidR="002B7E6E">
        <w:rPr>
          <w:rFonts w:ascii="Arial" w:eastAsia="Times New Roman" w:hAnsi="Arial" w:cs="Arial"/>
          <w:b/>
          <w:bCs/>
          <w:color w:val="000000"/>
        </w:rPr>
        <w:tab/>
      </w:r>
      <w:r w:rsidR="002B7E6E">
        <w:rPr>
          <w:rFonts w:ascii="Arial" w:eastAsia="Times New Roman" w:hAnsi="Arial" w:cs="Arial"/>
          <w:b/>
          <w:bCs/>
          <w:color w:val="000000"/>
        </w:rPr>
        <w:tab/>
      </w:r>
      <w:r w:rsidR="002B7E6E">
        <w:rPr>
          <w:rFonts w:ascii="Arial" w:eastAsia="Times New Roman" w:hAnsi="Arial" w:cs="Arial"/>
          <w:b/>
          <w:bCs/>
          <w:color w:val="000000"/>
        </w:rPr>
        <w:tab/>
      </w:r>
      <w:r w:rsidR="002B7E6E">
        <w:rPr>
          <w:rFonts w:ascii="Arial" w:eastAsia="Times New Roman" w:hAnsi="Arial" w:cs="Arial"/>
          <w:b/>
          <w:bCs/>
          <w:color w:val="000000"/>
        </w:rPr>
        <w:tab/>
      </w:r>
    </w:p>
    <w:p w14:paraId="5FCC0009" w14:textId="78A926C5" w:rsidR="00C8577B" w:rsidRDefault="0062515E" w:rsidP="00957C55">
      <w:pPr>
        <w:rPr>
          <w:rFonts w:ascii="Arial" w:eastAsia="Times New Roman" w:hAnsi="Arial" w:cs="Arial"/>
          <w:color w:val="000000"/>
        </w:rPr>
      </w:pPr>
      <w:r>
        <w:rPr>
          <w:rFonts w:ascii="Arial" w:eastAsia="Times New Roman" w:hAnsi="Arial" w:cs="Arial"/>
          <w:color w:val="000000"/>
        </w:rPr>
        <w:t>NR15-10</w:t>
      </w:r>
      <w:bookmarkStart w:id="0" w:name="_GoBack"/>
      <w:bookmarkEnd w:id="0"/>
    </w:p>
    <w:p w14:paraId="40965EAA" w14:textId="7CD6BDF6" w:rsidR="00957C55" w:rsidRPr="001B53CD" w:rsidRDefault="008E461C" w:rsidP="001B53CD">
      <w:pPr>
        <w:rPr>
          <w:rFonts w:ascii="Arial" w:eastAsia="Times New Roman" w:hAnsi="Arial" w:cs="Arial"/>
        </w:rPr>
      </w:pPr>
      <w:r>
        <w:rPr>
          <w:rFonts w:ascii="Arial" w:eastAsia="Times New Roman" w:hAnsi="Arial" w:cs="Arial"/>
          <w:color w:val="000000"/>
        </w:rPr>
        <w:t>Aug. 26</w:t>
      </w:r>
      <w:r w:rsidR="00E92FF4">
        <w:rPr>
          <w:rFonts w:ascii="Arial" w:eastAsia="Times New Roman" w:hAnsi="Arial" w:cs="Arial"/>
          <w:color w:val="000000"/>
        </w:rPr>
        <w:t>,</w:t>
      </w:r>
      <w:r w:rsidR="00E85005">
        <w:rPr>
          <w:rFonts w:ascii="Arial" w:eastAsia="Times New Roman" w:hAnsi="Arial" w:cs="Arial"/>
          <w:color w:val="000000"/>
        </w:rPr>
        <w:t xml:space="preserve"> 2015</w:t>
      </w:r>
    </w:p>
    <w:p w14:paraId="0428BADA" w14:textId="77777777" w:rsidR="007B43A2" w:rsidRDefault="003E18DE" w:rsidP="003E05FF">
      <w:pPr>
        <w:autoSpaceDE w:val="0"/>
        <w:autoSpaceDN w:val="0"/>
        <w:adjustRightInd w:val="0"/>
        <w:jc w:val="center"/>
        <w:rPr>
          <w:rFonts w:ascii="Arial" w:hAnsi="Arial" w:cs="Arial"/>
          <w:b/>
          <w:sz w:val="24"/>
          <w:szCs w:val="24"/>
        </w:rPr>
      </w:pPr>
      <w:r>
        <w:rPr>
          <w:rFonts w:ascii="Arial" w:hAnsi="Arial" w:cs="Arial"/>
          <w:b/>
          <w:sz w:val="24"/>
          <w:szCs w:val="24"/>
        </w:rPr>
        <w:br/>
      </w:r>
      <w:r w:rsidR="008E461C">
        <w:rPr>
          <w:rFonts w:ascii="Arial" w:hAnsi="Arial" w:cs="Arial"/>
          <w:b/>
          <w:sz w:val="24"/>
          <w:szCs w:val="24"/>
        </w:rPr>
        <w:t xml:space="preserve">MILILANI </w:t>
      </w:r>
      <w:r w:rsidR="007B43A2">
        <w:rPr>
          <w:rFonts w:ascii="Arial" w:hAnsi="Arial" w:cs="Arial"/>
          <w:b/>
          <w:sz w:val="24"/>
          <w:szCs w:val="24"/>
        </w:rPr>
        <w:t xml:space="preserve">MAUKA </w:t>
      </w:r>
      <w:r w:rsidR="008E461C">
        <w:rPr>
          <w:rFonts w:ascii="Arial" w:hAnsi="Arial" w:cs="Arial"/>
          <w:b/>
          <w:sz w:val="24"/>
          <w:szCs w:val="24"/>
        </w:rPr>
        <w:t xml:space="preserve">NEIGHBORHOOD TO BE SURVEYED </w:t>
      </w:r>
    </w:p>
    <w:p w14:paraId="6C8083F0" w14:textId="55B07B3D" w:rsidR="008E461C" w:rsidRDefault="007B43A2" w:rsidP="007B43A2">
      <w:pPr>
        <w:autoSpaceDE w:val="0"/>
        <w:autoSpaceDN w:val="0"/>
        <w:adjustRightInd w:val="0"/>
        <w:jc w:val="center"/>
        <w:rPr>
          <w:rFonts w:ascii="Arial" w:hAnsi="Arial" w:cs="Arial"/>
          <w:b/>
          <w:sz w:val="24"/>
          <w:szCs w:val="24"/>
        </w:rPr>
      </w:pPr>
      <w:r>
        <w:rPr>
          <w:rFonts w:ascii="Arial" w:hAnsi="Arial" w:cs="Arial"/>
          <w:b/>
          <w:sz w:val="24"/>
          <w:szCs w:val="24"/>
        </w:rPr>
        <w:t xml:space="preserve">AGAIN </w:t>
      </w:r>
      <w:r w:rsidR="008E461C">
        <w:rPr>
          <w:rFonts w:ascii="Arial" w:hAnsi="Arial" w:cs="Arial"/>
          <w:b/>
          <w:sz w:val="24"/>
          <w:szCs w:val="24"/>
        </w:rPr>
        <w:t xml:space="preserve">FOR LITTLE FIRE ANT </w:t>
      </w:r>
    </w:p>
    <w:p w14:paraId="17D7C5E8" w14:textId="6088AD6F" w:rsidR="001A4710" w:rsidRDefault="00A2658F" w:rsidP="00A2658F">
      <w:pPr>
        <w:autoSpaceDE w:val="0"/>
        <w:autoSpaceDN w:val="0"/>
        <w:adjustRightInd w:val="0"/>
        <w:spacing w:line="360" w:lineRule="auto"/>
        <w:jc w:val="center"/>
        <w:rPr>
          <w:rFonts w:ascii="Arial" w:hAnsi="Arial" w:cs="Arial"/>
          <w:b/>
          <w:i/>
          <w:sz w:val="24"/>
          <w:szCs w:val="24"/>
        </w:rPr>
      </w:pPr>
      <w:r>
        <w:rPr>
          <w:rFonts w:ascii="Arial" w:hAnsi="Arial" w:cs="Arial"/>
          <w:b/>
          <w:sz w:val="24"/>
          <w:szCs w:val="24"/>
        </w:rPr>
        <w:t>Stop the Ant Campaign Begins</w:t>
      </w:r>
    </w:p>
    <w:p w14:paraId="15DC95A4" w14:textId="3E146EEC" w:rsidR="00B00C07" w:rsidRDefault="00957C55" w:rsidP="00B00C07">
      <w:pPr>
        <w:autoSpaceDE w:val="0"/>
        <w:autoSpaceDN w:val="0"/>
        <w:adjustRightInd w:val="0"/>
        <w:spacing w:line="360" w:lineRule="auto"/>
        <w:rPr>
          <w:rFonts w:ascii="Arial" w:hAnsi="Arial" w:cs="Arial"/>
        </w:rPr>
      </w:pPr>
      <w:r w:rsidRPr="00606993">
        <w:rPr>
          <w:rFonts w:ascii="Arial" w:hAnsi="Arial" w:cs="Arial"/>
        </w:rPr>
        <w:t>HONOLULU —</w:t>
      </w:r>
      <w:r w:rsidR="008C3AE1" w:rsidRPr="00606993">
        <w:rPr>
          <w:rFonts w:ascii="Arial" w:hAnsi="Arial" w:cs="Arial"/>
        </w:rPr>
        <w:t xml:space="preserve"> </w:t>
      </w:r>
      <w:r w:rsidR="00C31305">
        <w:rPr>
          <w:rFonts w:ascii="Arial" w:hAnsi="Arial" w:cs="Arial"/>
        </w:rPr>
        <w:t xml:space="preserve">The </w:t>
      </w:r>
      <w:r w:rsidR="008E461C">
        <w:rPr>
          <w:rFonts w:ascii="Arial" w:hAnsi="Arial" w:cs="Arial"/>
        </w:rPr>
        <w:t xml:space="preserve">Mililani </w:t>
      </w:r>
      <w:proofErr w:type="spellStart"/>
      <w:r w:rsidR="008E461C">
        <w:rPr>
          <w:rFonts w:ascii="Arial" w:hAnsi="Arial" w:cs="Arial"/>
        </w:rPr>
        <w:t>Mauka</w:t>
      </w:r>
      <w:proofErr w:type="spellEnd"/>
      <w:r w:rsidR="008E461C">
        <w:rPr>
          <w:rFonts w:ascii="Arial" w:hAnsi="Arial" w:cs="Arial"/>
        </w:rPr>
        <w:t xml:space="preserve"> neighborhood that was found to be infested with little fire ants in June 2014, will be extensively s</w:t>
      </w:r>
      <w:r w:rsidR="00DE6456">
        <w:rPr>
          <w:rFonts w:ascii="Arial" w:hAnsi="Arial" w:cs="Arial"/>
        </w:rPr>
        <w:t>urveyed again on Friday, Aug. 28</w:t>
      </w:r>
      <w:r w:rsidR="008E461C" w:rsidRPr="008E461C">
        <w:rPr>
          <w:rFonts w:ascii="Arial" w:hAnsi="Arial" w:cs="Arial"/>
          <w:vertAlign w:val="superscript"/>
        </w:rPr>
        <w:t>th</w:t>
      </w:r>
      <w:r w:rsidR="008E461C">
        <w:rPr>
          <w:rFonts w:ascii="Arial" w:hAnsi="Arial" w:cs="Arial"/>
        </w:rPr>
        <w:t xml:space="preserve">.  Crews completed </w:t>
      </w:r>
      <w:r w:rsidR="00B00C07">
        <w:rPr>
          <w:rFonts w:ascii="Arial" w:hAnsi="Arial" w:cs="Arial"/>
        </w:rPr>
        <w:t xml:space="preserve">eight planned treatments in the </w:t>
      </w:r>
      <w:r w:rsidR="006B6F2F">
        <w:rPr>
          <w:rFonts w:ascii="Arial" w:hAnsi="Arial" w:cs="Arial"/>
        </w:rPr>
        <w:t>six</w:t>
      </w:r>
      <w:r w:rsidR="00B00C07">
        <w:rPr>
          <w:rFonts w:ascii="Arial" w:hAnsi="Arial" w:cs="Arial"/>
        </w:rPr>
        <w:t xml:space="preserve">-acre infestation </w:t>
      </w:r>
      <w:r w:rsidR="006B6F2F">
        <w:rPr>
          <w:rFonts w:ascii="Arial" w:hAnsi="Arial" w:cs="Arial"/>
        </w:rPr>
        <w:t>zone</w:t>
      </w:r>
      <w:r w:rsidR="008E461C">
        <w:rPr>
          <w:rFonts w:ascii="Arial" w:hAnsi="Arial" w:cs="Arial"/>
        </w:rPr>
        <w:t xml:space="preserve"> and </w:t>
      </w:r>
      <w:r w:rsidR="00AD6C1D">
        <w:rPr>
          <w:rFonts w:ascii="Arial" w:hAnsi="Arial" w:cs="Arial"/>
        </w:rPr>
        <w:t xml:space="preserve">spot surveys </w:t>
      </w:r>
      <w:r w:rsidR="008E461C">
        <w:rPr>
          <w:rFonts w:ascii="Arial" w:hAnsi="Arial" w:cs="Arial"/>
        </w:rPr>
        <w:t xml:space="preserve">since February 2015 </w:t>
      </w:r>
      <w:r w:rsidR="00AD6C1D">
        <w:rPr>
          <w:rFonts w:ascii="Arial" w:hAnsi="Arial" w:cs="Arial"/>
        </w:rPr>
        <w:t xml:space="preserve">have not detected </w:t>
      </w:r>
      <w:r w:rsidR="008E461C">
        <w:rPr>
          <w:rFonts w:ascii="Arial" w:hAnsi="Arial" w:cs="Arial"/>
        </w:rPr>
        <w:t xml:space="preserve">any </w:t>
      </w:r>
      <w:r w:rsidR="006B6F2F">
        <w:rPr>
          <w:rFonts w:ascii="Arial" w:hAnsi="Arial" w:cs="Arial"/>
        </w:rPr>
        <w:t>LFA</w:t>
      </w:r>
      <w:r w:rsidR="00AD6C1D">
        <w:rPr>
          <w:rFonts w:ascii="Arial" w:hAnsi="Arial" w:cs="Arial"/>
        </w:rPr>
        <w:t>.</w:t>
      </w:r>
    </w:p>
    <w:p w14:paraId="4CCB55DE" w14:textId="77777777" w:rsidR="00AD6C1D" w:rsidRPr="00E93A06" w:rsidRDefault="00AD6C1D" w:rsidP="00B00C07">
      <w:pPr>
        <w:autoSpaceDE w:val="0"/>
        <w:autoSpaceDN w:val="0"/>
        <w:adjustRightInd w:val="0"/>
        <w:spacing w:line="360" w:lineRule="auto"/>
        <w:rPr>
          <w:rFonts w:ascii="Arial" w:hAnsi="Arial" w:cs="Arial"/>
          <w:sz w:val="16"/>
          <w:szCs w:val="16"/>
        </w:rPr>
      </w:pPr>
    </w:p>
    <w:p w14:paraId="08B5E3BE" w14:textId="088255DE" w:rsidR="001B53CD" w:rsidRPr="0062515E" w:rsidRDefault="008E461C" w:rsidP="00B00C07">
      <w:pPr>
        <w:autoSpaceDE w:val="0"/>
        <w:autoSpaceDN w:val="0"/>
        <w:adjustRightInd w:val="0"/>
        <w:spacing w:line="360" w:lineRule="auto"/>
        <w:rPr>
          <w:rFonts w:ascii="Arial" w:hAnsi="Arial" w:cs="Arial"/>
          <w:b/>
          <w:sz w:val="16"/>
          <w:szCs w:val="16"/>
        </w:rPr>
      </w:pPr>
      <w:r w:rsidRPr="008E461C">
        <w:rPr>
          <w:rFonts w:ascii="Arial" w:hAnsi="Arial" w:cs="Arial"/>
          <w:b/>
        </w:rPr>
        <w:t xml:space="preserve">EDITORS NOTE:  Media who would like to cover the survey activities may meet </w:t>
      </w:r>
      <w:r w:rsidR="001B53CD">
        <w:rPr>
          <w:rFonts w:ascii="Arial" w:hAnsi="Arial" w:cs="Arial"/>
          <w:b/>
        </w:rPr>
        <w:t xml:space="preserve">in Mililani </w:t>
      </w:r>
      <w:proofErr w:type="spellStart"/>
      <w:r w:rsidR="001B53CD">
        <w:rPr>
          <w:rFonts w:ascii="Arial" w:hAnsi="Arial" w:cs="Arial"/>
          <w:b/>
        </w:rPr>
        <w:t>Mauka</w:t>
      </w:r>
      <w:proofErr w:type="spellEnd"/>
      <w:r w:rsidR="001B53CD">
        <w:rPr>
          <w:rFonts w:ascii="Arial" w:hAnsi="Arial" w:cs="Arial"/>
          <w:b/>
        </w:rPr>
        <w:t xml:space="preserve"> </w:t>
      </w:r>
      <w:r w:rsidRPr="008E461C">
        <w:rPr>
          <w:rFonts w:ascii="Arial" w:hAnsi="Arial" w:cs="Arial"/>
          <w:b/>
        </w:rPr>
        <w:t xml:space="preserve">at </w:t>
      </w:r>
      <w:r w:rsidR="004E0481">
        <w:rPr>
          <w:rFonts w:ascii="Arial" w:hAnsi="Arial" w:cs="Arial"/>
          <w:b/>
        </w:rPr>
        <w:t xml:space="preserve">the 95-1100 block of </w:t>
      </w:r>
      <w:proofErr w:type="spellStart"/>
      <w:r w:rsidRPr="008E461C">
        <w:rPr>
          <w:rFonts w:ascii="Arial" w:hAnsi="Arial" w:cs="Arial"/>
          <w:b/>
        </w:rPr>
        <w:t>Auina</w:t>
      </w:r>
      <w:proofErr w:type="spellEnd"/>
      <w:r w:rsidRPr="008E461C">
        <w:rPr>
          <w:rFonts w:ascii="Arial" w:hAnsi="Arial" w:cs="Arial"/>
          <w:b/>
        </w:rPr>
        <w:t xml:space="preserve"> St. </w:t>
      </w:r>
      <w:r w:rsidR="004E0481">
        <w:rPr>
          <w:rFonts w:ascii="Arial" w:hAnsi="Arial" w:cs="Arial"/>
          <w:b/>
        </w:rPr>
        <w:t>starting at 9</w:t>
      </w:r>
      <w:r w:rsidR="00DE6456">
        <w:rPr>
          <w:rFonts w:ascii="Arial" w:hAnsi="Arial" w:cs="Arial"/>
          <w:b/>
        </w:rPr>
        <w:t>:00 a.m. on Friday, Aug. 28</w:t>
      </w:r>
      <w:r w:rsidRPr="008E461C">
        <w:rPr>
          <w:rFonts w:ascii="Arial" w:hAnsi="Arial" w:cs="Arial"/>
          <w:b/>
          <w:vertAlign w:val="superscript"/>
        </w:rPr>
        <w:t>th</w:t>
      </w:r>
      <w:r w:rsidRPr="008E461C">
        <w:rPr>
          <w:rFonts w:ascii="Arial" w:hAnsi="Arial" w:cs="Arial"/>
          <w:b/>
        </w:rPr>
        <w:t xml:space="preserve">. </w:t>
      </w:r>
      <w:r w:rsidR="0062515E">
        <w:rPr>
          <w:rFonts w:ascii="Arial" w:hAnsi="Arial" w:cs="Arial"/>
          <w:b/>
        </w:rPr>
        <w:t xml:space="preserve"> </w:t>
      </w:r>
      <w:r w:rsidR="001B53CD">
        <w:rPr>
          <w:rFonts w:ascii="Arial" w:hAnsi="Arial" w:cs="Arial"/>
          <w:b/>
        </w:rPr>
        <w:t xml:space="preserve">Also at 10:00 a.m. Gov. </w:t>
      </w:r>
      <w:proofErr w:type="spellStart"/>
      <w:r w:rsidR="001B53CD">
        <w:rPr>
          <w:rFonts w:ascii="Arial" w:hAnsi="Arial" w:cs="Arial"/>
          <w:b/>
        </w:rPr>
        <w:t>Ige</w:t>
      </w:r>
      <w:proofErr w:type="spellEnd"/>
      <w:r w:rsidR="001B53CD">
        <w:rPr>
          <w:rFonts w:ascii="Arial" w:hAnsi="Arial" w:cs="Arial"/>
          <w:b/>
        </w:rPr>
        <w:t xml:space="preserve"> will sign a proclamation for</w:t>
      </w:r>
      <w:r w:rsidR="0062515E">
        <w:rPr>
          <w:rFonts w:ascii="Arial" w:hAnsi="Arial" w:cs="Arial"/>
          <w:b/>
        </w:rPr>
        <w:t xml:space="preserve"> “Stop the Ant Campaign” in his </w:t>
      </w:r>
      <w:r w:rsidR="001B53CD">
        <w:rPr>
          <w:rFonts w:ascii="Arial" w:hAnsi="Arial" w:cs="Arial"/>
          <w:b/>
        </w:rPr>
        <w:t>office.</w:t>
      </w:r>
      <w:r w:rsidR="0062515E">
        <w:rPr>
          <w:rFonts w:ascii="Arial" w:hAnsi="Arial" w:cs="Arial"/>
          <w:b/>
        </w:rPr>
        <w:br/>
      </w:r>
    </w:p>
    <w:p w14:paraId="4BC2BC6F" w14:textId="3E4E51C1" w:rsidR="0062515E" w:rsidRPr="0062515E" w:rsidRDefault="0062515E" w:rsidP="00B00C07">
      <w:pPr>
        <w:autoSpaceDE w:val="0"/>
        <w:autoSpaceDN w:val="0"/>
        <w:adjustRightInd w:val="0"/>
        <w:spacing w:line="360" w:lineRule="auto"/>
        <w:rPr>
          <w:rFonts w:ascii="Arial" w:hAnsi="Arial" w:cs="Arial"/>
        </w:rPr>
      </w:pPr>
      <w:r>
        <w:rPr>
          <w:rFonts w:ascii="Arial" w:hAnsi="Arial" w:cs="Arial"/>
          <w:color w:val="000000"/>
        </w:rPr>
        <w:t>Incidentally, state and c</w:t>
      </w:r>
      <w:r w:rsidRPr="0062515E">
        <w:rPr>
          <w:rFonts w:ascii="Arial" w:hAnsi="Arial" w:cs="Arial"/>
          <w:color w:val="000000"/>
        </w:rPr>
        <w:t>ounty leaders are proclaiming September “Spot</w:t>
      </w:r>
      <w:r>
        <w:rPr>
          <w:rFonts w:ascii="Arial" w:hAnsi="Arial" w:cs="Arial"/>
          <w:color w:val="000000"/>
        </w:rPr>
        <w:t xml:space="preserve"> the Ant, Stop the Ant” month. </w:t>
      </w:r>
      <w:r w:rsidRPr="0062515E">
        <w:rPr>
          <w:rFonts w:ascii="Arial" w:hAnsi="Arial" w:cs="Arial"/>
          <w:color w:val="000000"/>
        </w:rPr>
        <w:t xml:space="preserve">As part of the month's activities, lectures and contests will be </w:t>
      </w:r>
      <w:r>
        <w:rPr>
          <w:rFonts w:ascii="Arial" w:hAnsi="Arial" w:cs="Arial"/>
          <w:color w:val="000000"/>
        </w:rPr>
        <w:t xml:space="preserve">offered to educate the public. </w:t>
      </w:r>
      <w:r w:rsidRPr="0062515E">
        <w:rPr>
          <w:rFonts w:ascii="Arial" w:hAnsi="Arial" w:cs="Arial"/>
          <w:color w:val="000000"/>
        </w:rPr>
        <w:t>Residents of islands that are mostly free of these stinging pests are urged to test their yard for the presence of little fire ants using chopsticks and</w:t>
      </w:r>
      <w:r>
        <w:rPr>
          <w:rFonts w:ascii="Arial" w:hAnsi="Arial" w:cs="Arial"/>
          <w:color w:val="000000"/>
        </w:rPr>
        <w:t xml:space="preserve"> a small dab of peanut butter. </w:t>
      </w:r>
      <w:r w:rsidRPr="0062515E">
        <w:rPr>
          <w:rFonts w:ascii="Arial" w:hAnsi="Arial" w:cs="Arial"/>
          <w:color w:val="000000"/>
        </w:rPr>
        <w:t xml:space="preserve">Ant samples can be placed in zip top bags, frozen to kill the ants, and turned in to the </w:t>
      </w:r>
      <w:proofErr w:type="spellStart"/>
      <w:r w:rsidRPr="0062515E">
        <w:rPr>
          <w:rFonts w:ascii="Arial" w:hAnsi="Arial" w:cs="Arial"/>
          <w:color w:val="000000"/>
        </w:rPr>
        <w:t>Hawaiʻi</w:t>
      </w:r>
      <w:proofErr w:type="spellEnd"/>
      <w:r w:rsidRPr="0062515E">
        <w:rPr>
          <w:rFonts w:ascii="Arial" w:hAnsi="Arial" w:cs="Arial"/>
          <w:color w:val="000000"/>
        </w:rPr>
        <w:t xml:space="preserve"> Department of Agriculture for identification.  </w:t>
      </w:r>
    </w:p>
    <w:p w14:paraId="08C3CF23" w14:textId="77777777" w:rsidR="0062515E" w:rsidRPr="0062515E" w:rsidRDefault="0062515E" w:rsidP="00B00C07">
      <w:pPr>
        <w:autoSpaceDE w:val="0"/>
        <w:autoSpaceDN w:val="0"/>
        <w:adjustRightInd w:val="0"/>
        <w:spacing w:line="360" w:lineRule="auto"/>
        <w:rPr>
          <w:rFonts w:ascii="Arial" w:hAnsi="Arial" w:cs="Arial"/>
          <w:sz w:val="8"/>
          <w:szCs w:val="8"/>
        </w:rPr>
      </w:pPr>
    </w:p>
    <w:p w14:paraId="78643B72" w14:textId="5663B917" w:rsidR="00A9561D" w:rsidRDefault="00CC0FD0" w:rsidP="00B00C07">
      <w:pPr>
        <w:autoSpaceDE w:val="0"/>
        <w:autoSpaceDN w:val="0"/>
        <w:adjustRightInd w:val="0"/>
        <w:spacing w:line="360" w:lineRule="auto"/>
        <w:rPr>
          <w:rFonts w:ascii="Arial" w:hAnsi="Arial" w:cs="Arial"/>
        </w:rPr>
      </w:pPr>
      <w:r>
        <w:rPr>
          <w:rFonts w:ascii="Arial" w:hAnsi="Arial" w:cs="Arial"/>
        </w:rPr>
        <w:t xml:space="preserve">LFA was first detected in Mililani </w:t>
      </w:r>
      <w:proofErr w:type="spellStart"/>
      <w:r>
        <w:rPr>
          <w:rFonts w:ascii="Arial" w:hAnsi="Arial" w:cs="Arial"/>
        </w:rPr>
        <w:t>Mauka</w:t>
      </w:r>
      <w:proofErr w:type="spellEnd"/>
      <w:r>
        <w:rPr>
          <w:rFonts w:ascii="Arial" w:hAnsi="Arial" w:cs="Arial"/>
        </w:rPr>
        <w:t xml:space="preserve"> in June 2014 by a resident on </w:t>
      </w:r>
      <w:proofErr w:type="spellStart"/>
      <w:r>
        <w:rPr>
          <w:rFonts w:ascii="Arial" w:hAnsi="Arial" w:cs="Arial"/>
        </w:rPr>
        <w:t>Auina</w:t>
      </w:r>
      <w:proofErr w:type="spellEnd"/>
      <w:r>
        <w:rPr>
          <w:rFonts w:ascii="Arial" w:hAnsi="Arial" w:cs="Arial"/>
        </w:rPr>
        <w:t xml:space="preserve"> St. Subsequent surveys f</w:t>
      </w:r>
      <w:r w:rsidR="006B6F2F">
        <w:rPr>
          <w:rFonts w:ascii="Arial" w:hAnsi="Arial" w:cs="Arial"/>
        </w:rPr>
        <w:t xml:space="preserve">ound the invasive ants covered </w:t>
      </w:r>
      <w:r>
        <w:rPr>
          <w:rFonts w:ascii="Arial" w:hAnsi="Arial" w:cs="Arial"/>
        </w:rPr>
        <w:t>homes on both sides of a greenway</w:t>
      </w:r>
      <w:r w:rsidR="006B6F2F">
        <w:rPr>
          <w:rFonts w:ascii="Arial" w:hAnsi="Arial" w:cs="Arial"/>
        </w:rPr>
        <w:t xml:space="preserve"> (gully)</w:t>
      </w:r>
      <w:r>
        <w:rPr>
          <w:rFonts w:ascii="Arial" w:hAnsi="Arial" w:cs="Arial"/>
        </w:rPr>
        <w:t xml:space="preserve">.  </w:t>
      </w:r>
    </w:p>
    <w:p w14:paraId="44EDDB2C" w14:textId="77777777" w:rsidR="00CC0FD0" w:rsidRPr="0062515E" w:rsidRDefault="00CC0FD0" w:rsidP="00B00C07">
      <w:pPr>
        <w:autoSpaceDE w:val="0"/>
        <w:autoSpaceDN w:val="0"/>
        <w:adjustRightInd w:val="0"/>
        <w:spacing w:line="360" w:lineRule="auto"/>
        <w:rPr>
          <w:rFonts w:ascii="Arial" w:hAnsi="Arial" w:cs="Arial"/>
          <w:sz w:val="8"/>
          <w:szCs w:val="8"/>
        </w:rPr>
      </w:pPr>
    </w:p>
    <w:p w14:paraId="7363E575" w14:textId="646E8ADE" w:rsidR="00CC0FD0" w:rsidRDefault="006B6F2F" w:rsidP="00B00C07">
      <w:pPr>
        <w:autoSpaceDE w:val="0"/>
        <w:autoSpaceDN w:val="0"/>
        <w:adjustRightInd w:val="0"/>
        <w:spacing w:line="360" w:lineRule="auto"/>
        <w:rPr>
          <w:rFonts w:ascii="Arial" w:hAnsi="Arial" w:cs="Arial"/>
        </w:rPr>
      </w:pPr>
      <w:r>
        <w:rPr>
          <w:rFonts w:ascii="Arial" w:hAnsi="Arial" w:cs="Arial"/>
        </w:rPr>
        <w:t>A multi-agency group has been working sinc</w:t>
      </w:r>
      <w:r w:rsidR="0095361D">
        <w:rPr>
          <w:rFonts w:ascii="Arial" w:hAnsi="Arial" w:cs="Arial"/>
        </w:rPr>
        <w:t>e to survey and treat the area</w:t>
      </w:r>
      <w:r w:rsidR="007B43A2">
        <w:rPr>
          <w:rFonts w:ascii="Arial" w:hAnsi="Arial" w:cs="Arial"/>
        </w:rPr>
        <w:t>, including</w:t>
      </w:r>
      <w:r>
        <w:rPr>
          <w:rFonts w:ascii="Arial" w:hAnsi="Arial" w:cs="Arial"/>
        </w:rPr>
        <w:t xml:space="preserve"> </w:t>
      </w:r>
      <w:r w:rsidR="007B43A2">
        <w:rPr>
          <w:rFonts w:ascii="Arial" w:hAnsi="Arial" w:cs="Arial"/>
        </w:rPr>
        <w:t>the Hawaii Department of Agriculture</w:t>
      </w:r>
      <w:r>
        <w:rPr>
          <w:rFonts w:ascii="Arial" w:hAnsi="Arial" w:cs="Arial"/>
        </w:rPr>
        <w:t>, the</w:t>
      </w:r>
      <w:r w:rsidR="00CC0FD0">
        <w:rPr>
          <w:rFonts w:ascii="Arial" w:hAnsi="Arial" w:cs="Arial"/>
        </w:rPr>
        <w:t xml:space="preserve"> Hawaii Ant Lab</w:t>
      </w:r>
      <w:r>
        <w:rPr>
          <w:rFonts w:ascii="Arial" w:hAnsi="Arial" w:cs="Arial"/>
        </w:rPr>
        <w:t xml:space="preserve"> (HAL)</w:t>
      </w:r>
      <w:r w:rsidR="00CC0FD0">
        <w:rPr>
          <w:rFonts w:ascii="Arial" w:hAnsi="Arial" w:cs="Arial"/>
        </w:rPr>
        <w:t xml:space="preserve">, </w:t>
      </w:r>
      <w:r>
        <w:rPr>
          <w:rFonts w:ascii="Arial" w:hAnsi="Arial" w:cs="Arial"/>
        </w:rPr>
        <w:t>the Oahu Invasive Species Committee and the Hawaii Invasive Species Council.</w:t>
      </w:r>
      <w:r w:rsidR="006571D8">
        <w:rPr>
          <w:rFonts w:ascii="Arial" w:hAnsi="Arial" w:cs="Arial"/>
        </w:rPr>
        <w:t xml:space="preserve"> </w:t>
      </w:r>
    </w:p>
    <w:p w14:paraId="0A915BE4" w14:textId="057EF89F" w:rsidR="0062515E" w:rsidRDefault="0062515E" w:rsidP="0062515E">
      <w:pPr>
        <w:autoSpaceDE w:val="0"/>
        <w:autoSpaceDN w:val="0"/>
        <w:adjustRightInd w:val="0"/>
        <w:spacing w:line="360" w:lineRule="auto"/>
        <w:jc w:val="center"/>
        <w:rPr>
          <w:rFonts w:ascii="Arial" w:hAnsi="Arial" w:cs="Arial"/>
        </w:rPr>
      </w:pPr>
      <w:r>
        <w:rPr>
          <w:rFonts w:ascii="Arial" w:hAnsi="Arial" w:cs="Arial"/>
        </w:rPr>
        <w:t>-</w:t>
      </w:r>
      <w:proofErr w:type="gramStart"/>
      <w:r>
        <w:rPr>
          <w:rFonts w:ascii="Arial" w:hAnsi="Arial" w:cs="Arial"/>
        </w:rPr>
        <w:t>more</w:t>
      </w:r>
      <w:proofErr w:type="gramEnd"/>
      <w:r>
        <w:rPr>
          <w:rFonts w:ascii="Arial" w:hAnsi="Arial" w:cs="Arial"/>
        </w:rPr>
        <w:t>-</w:t>
      </w:r>
    </w:p>
    <w:p w14:paraId="50A7C8AC" w14:textId="77777777" w:rsidR="0062515E" w:rsidRPr="00BF48C0" w:rsidRDefault="0062515E" w:rsidP="0062515E">
      <w:pPr>
        <w:autoSpaceDE w:val="0"/>
        <w:autoSpaceDN w:val="0"/>
        <w:adjustRightInd w:val="0"/>
        <w:rPr>
          <w:rFonts w:ascii="Arial" w:hAnsi="Arial" w:cs="Arial"/>
          <w:b/>
        </w:rPr>
      </w:pPr>
      <w:r>
        <w:rPr>
          <w:rFonts w:ascii="Arial" w:hAnsi="Arial" w:cs="Arial"/>
          <w:b/>
        </w:rPr>
        <w:lastRenderedPageBreak/>
        <w:t xml:space="preserve">Mililani </w:t>
      </w:r>
      <w:proofErr w:type="spellStart"/>
      <w:r>
        <w:rPr>
          <w:rFonts w:ascii="Arial" w:hAnsi="Arial" w:cs="Arial"/>
          <w:b/>
        </w:rPr>
        <w:t>Mauka</w:t>
      </w:r>
      <w:proofErr w:type="spellEnd"/>
      <w:r>
        <w:rPr>
          <w:rFonts w:ascii="Arial" w:hAnsi="Arial" w:cs="Arial"/>
          <w:b/>
        </w:rPr>
        <w:t xml:space="preserve"> Neighborhood to be Surveyed Again for Little Fire Ants</w:t>
      </w:r>
      <w:r>
        <w:rPr>
          <w:rFonts w:ascii="Arial" w:hAnsi="Arial" w:cs="Arial"/>
          <w:b/>
        </w:rPr>
        <w:br/>
        <w:t>Aug. 26,</w:t>
      </w:r>
      <w:r w:rsidRPr="00BF48C0">
        <w:rPr>
          <w:rFonts w:ascii="Arial" w:hAnsi="Arial" w:cs="Arial"/>
          <w:b/>
        </w:rPr>
        <w:t xml:space="preserve"> 2015</w:t>
      </w:r>
      <w:r w:rsidRPr="00BF48C0">
        <w:rPr>
          <w:rFonts w:ascii="Arial" w:hAnsi="Arial" w:cs="Arial"/>
          <w:b/>
        </w:rPr>
        <w:br/>
        <w:t>Page 2</w:t>
      </w:r>
    </w:p>
    <w:p w14:paraId="689EE619" w14:textId="77777777" w:rsidR="007B43A2" w:rsidRDefault="007B43A2" w:rsidP="00B00C07">
      <w:pPr>
        <w:autoSpaceDE w:val="0"/>
        <w:autoSpaceDN w:val="0"/>
        <w:adjustRightInd w:val="0"/>
        <w:spacing w:line="360" w:lineRule="auto"/>
        <w:rPr>
          <w:rFonts w:ascii="Arial" w:hAnsi="Arial" w:cs="Arial"/>
        </w:rPr>
      </w:pPr>
    </w:p>
    <w:p w14:paraId="34B91424" w14:textId="4FCA4E2B" w:rsidR="001B53CD" w:rsidRDefault="007B43A2" w:rsidP="0062515E">
      <w:pPr>
        <w:autoSpaceDE w:val="0"/>
        <w:autoSpaceDN w:val="0"/>
        <w:adjustRightInd w:val="0"/>
        <w:spacing w:line="360" w:lineRule="auto"/>
        <w:rPr>
          <w:rFonts w:ascii="Arial" w:hAnsi="Arial" w:cs="Arial"/>
        </w:rPr>
      </w:pPr>
      <w:r>
        <w:rPr>
          <w:rFonts w:ascii="Arial" w:hAnsi="Arial" w:cs="Arial"/>
        </w:rPr>
        <w:t xml:space="preserve">“The success of this eradication program really lies in the cooperation of the residents, the community association and the dedication of the </w:t>
      </w:r>
      <w:r w:rsidR="001B53CD">
        <w:rPr>
          <w:rFonts w:ascii="Arial" w:hAnsi="Arial" w:cs="Arial"/>
        </w:rPr>
        <w:t>ant-eradication crews,” said Scott Enright, Chairperson of the Hawaii Board of Agriculture. “The key is also to find infestations early as possible.”</w:t>
      </w:r>
    </w:p>
    <w:p w14:paraId="3B466BD7" w14:textId="77777777" w:rsidR="001B53CD" w:rsidRPr="0062515E" w:rsidRDefault="001B53CD" w:rsidP="007B43A2">
      <w:pPr>
        <w:autoSpaceDE w:val="0"/>
        <w:autoSpaceDN w:val="0"/>
        <w:adjustRightInd w:val="0"/>
        <w:spacing w:line="360" w:lineRule="auto"/>
        <w:ind w:right="-180"/>
        <w:rPr>
          <w:rFonts w:ascii="Arial" w:hAnsi="Arial" w:cs="Arial"/>
          <w:sz w:val="16"/>
          <w:szCs w:val="16"/>
        </w:rPr>
      </w:pPr>
    </w:p>
    <w:p w14:paraId="54DBBBD6" w14:textId="6F2C26C3" w:rsidR="006B6F2F" w:rsidRDefault="007761C3" w:rsidP="007B43A2">
      <w:pPr>
        <w:autoSpaceDE w:val="0"/>
        <w:autoSpaceDN w:val="0"/>
        <w:adjustRightInd w:val="0"/>
        <w:spacing w:line="360" w:lineRule="auto"/>
        <w:ind w:right="-180"/>
        <w:rPr>
          <w:rFonts w:ascii="Arial" w:hAnsi="Arial" w:cs="Arial"/>
        </w:rPr>
      </w:pPr>
      <w:r>
        <w:rPr>
          <w:rFonts w:ascii="Arial" w:hAnsi="Arial" w:cs="Arial"/>
        </w:rPr>
        <w:t>According to the treatm</w:t>
      </w:r>
      <w:r w:rsidR="00812C59">
        <w:rPr>
          <w:rFonts w:ascii="Arial" w:hAnsi="Arial" w:cs="Arial"/>
        </w:rPr>
        <w:t>ent plan developed by</w:t>
      </w:r>
      <w:r>
        <w:rPr>
          <w:rFonts w:ascii="Arial" w:hAnsi="Arial" w:cs="Arial"/>
        </w:rPr>
        <w:t xml:space="preserve"> HAL and HDOA entomologists, several </w:t>
      </w:r>
      <w:r w:rsidR="00E93A06">
        <w:rPr>
          <w:rFonts w:ascii="Arial" w:hAnsi="Arial" w:cs="Arial"/>
        </w:rPr>
        <w:t>alternating</w:t>
      </w:r>
      <w:r>
        <w:rPr>
          <w:rFonts w:ascii="Arial" w:hAnsi="Arial" w:cs="Arial"/>
        </w:rPr>
        <w:t xml:space="preserve"> types of pesticides and bait</w:t>
      </w:r>
      <w:r w:rsidR="00E93A06">
        <w:rPr>
          <w:rFonts w:ascii="Arial" w:hAnsi="Arial" w:cs="Arial"/>
        </w:rPr>
        <w:t xml:space="preserve"> formulas</w:t>
      </w:r>
      <w:r>
        <w:rPr>
          <w:rFonts w:ascii="Arial" w:hAnsi="Arial" w:cs="Arial"/>
        </w:rPr>
        <w:t xml:space="preserve"> are a</w:t>
      </w:r>
      <w:r w:rsidR="0095361D">
        <w:rPr>
          <w:rFonts w:ascii="Arial" w:hAnsi="Arial" w:cs="Arial"/>
        </w:rPr>
        <w:t>pplied o</w:t>
      </w:r>
      <w:r w:rsidR="00E93A06">
        <w:rPr>
          <w:rFonts w:ascii="Arial" w:hAnsi="Arial" w:cs="Arial"/>
        </w:rPr>
        <w:t xml:space="preserve">n a six-week interval. </w:t>
      </w:r>
      <w:r>
        <w:rPr>
          <w:rFonts w:ascii="Arial" w:hAnsi="Arial" w:cs="Arial"/>
        </w:rPr>
        <w:t>The last treatment</w:t>
      </w:r>
      <w:r w:rsidR="007B43A2">
        <w:rPr>
          <w:rFonts w:ascii="Arial" w:hAnsi="Arial" w:cs="Arial"/>
        </w:rPr>
        <w:t xml:space="preserve"> scheduled for Mililani </w:t>
      </w:r>
      <w:proofErr w:type="spellStart"/>
      <w:r w:rsidR="007B43A2">
        <w:rPr>
          <w:rFonts w:ascii="Arial" w:hAnsi="Arial" w:cs="Arial"/>
        </w:rPr>
        <w:t>Mauka</w:t>
      </w:r>
      <w:proofErr w:type="spellEnd"/>
      <w:r w:rsidR="007B43A2">
        <w:rPr>
          <w:rFonts w:ascii="Arial" w:hAnsi="Arial" w:cs="Arial"/>
        </w:rPr>
        <w:t xml:space="preserve"> was</w:t>
      </w:r>
      <w:r>
        <w:rPr>
          <w:rFonts w:ascii="Arial" w:hAnsi="Arial" w:cs="Arial"/>
        </w:rPr>
        <w:t xml:space="preserve"> in May 2015</w:t>
      </w:r>
      <w:r w:rsidR="007B43A2">
        <w:rPr>
          <w:rFonts w:ascii="Arial" w:hAnsi="Arial" w:cs="Arial"/>
        </w:rPr>
        <w:t>. The extensive surveys, such as the one conducted on Friday, will continue for several years to ensure that the LFA have been eradicated.</w:t>
      </w:r>
    </w:p>
    <w:p w14:paraId="563E9789" w14:textId="77777777" w:rsidR="001C5D14" w:rsidRDefault="001C5D14" w:rsidP="001C5D14">
      <w:pPr>
        <w:autoSpaceDE w:val="0"/>
        <w:autoSpaceDN w:val="0"/>
        <w:adjustRightInd w:val="0"/>
        <w:spacing w:line="300" w:lineRule="auto"/>
        <w:ind w:right="-547"/>
        <w:rPr>
          <w:rFonts w:ascii="Arial" w:hAnsi="Arial" w:cs="Arial"/>
          <w:sz w:val="20"/>
          <w:szCs w:val="20"/>
        </w:rPr>
      </w:pPr>
    </w:p>
    <w:p w14:paraId="298BEABE" w14:textId="1B11B2F7" w:rsidR="001C5D14" w:rsidRPr="007761C3" w:rsidRDefault="001C5D14" w:rsidP="00E93A06">
      <w:pPr>
        <w:autoSpaceDE w:val="0"/>
        <w:autoSpaceDN w:val="0"/>
        <w:adjustRightInd w:val="0"/>
        <w:spacing w:line="360" w:lineRule="auto"/>
        <w:ind w:right="-547"/>
        <w:rPr>
          <w:rFonts w:ascii="Arial" w:hAnsi="Arial" w:cs="Arial"/>
        </w:rPr>
      </w:pPr>
      <w:r w:rsidRPr="007761C3">
        <w:rPr>
          <w:rFonts w:ascii="Arial" w:hAnsi="Arial" w:cs="Arial"/>
        </w:rPr>
        <w:t xml:space="preserve">LFA has been found on Hawaii Island since 1999.  In late December 2013, LFA was detected on </w:t>
      </w:r>
      <w:proofErr w:type="spellStart"/>
      <w:r w:rsidRPr="007761C3">
        <w:rPr>
          <w:rFonts w:ascii="Arial" w:hAnsi="Arial" w:cs="Arial"/>
        </w:rPr>
        <w:t>hapuu</w:t>
      </w:r>
      <w:proofErr w:type="spellEnd"/>
      <w:r w:rsidRPr="007761C3">
        <w:rPr>
          <w:rFonts w:ascii="Arial" w:hAnsi="Arial" w:cs="Arial"/>
        </w:rPr>
        <w:t xml:space="preserve"> logs (Hawaiian fern) at retail stores on Maui and Oahu. Five Oahu nurseries, three of which were in Waimanalo, were found to have small infestations of LFA, which were treated and are clear </w:t>
      </w:r>
      <w:r w:rsidR="007B43A2">
        <w:rPr>
          <w:rFonts w:ascii="Arial" w:hAnsi="Arial" w:cs="Arial"/>
        </w:rPr>
        <w:br/>
      </w:r>
      <w:r w:rsidRPr="007761C3">
        <w:rPr>
          <w:rFonts w:ascii="Arial" w:hAnsi="Arial" w:cs="Arial"/>
        </w:rPr>
        <w:t>of the ants.</w:t>
      </w:r>
      <w:r w:rsidR="007761C3">
        <w:rPr>
          <w:rFonts w:ascii="Arial" w:hAnsi="Arial" w:cs="Arial"/>
        </w:rPr>
        <w:t xml:space="preserve"> There is a six-acre area in Waimanalo that </w:t>
      </w:r>
      <w:r w:rsidR="00CB0306">
        <w:rPr>
          <w:rFonts w:ascii="Arial" w:hAnsi="Arial" w:cs="Arial"/>
        </w:rPr>
        <w:t>has also been treated for LFA and is also being monitored.</w:t>
      </w:r>
    </w:p>
    <w:p w14:paraId="18E2F786" w14:textId="77777777" w:rsidR="001C5D14" w:rsidRPr="006571D8" w:rsidRDefault="001C5D14" w:rsidP="001C5D14">
      <w:pPr>
        <w:autoSpaceDE w:val="0"/>
        <w:autoSpaceDN w:val="0"/>
        <w:adjustRightInd w:val="0"/>
        <w:spacing w:line="300" w:lineRule="auto"/>
        <w:ind w:right="-547"/>
        <w:rPr>
          <w:rFonts w:ascii="Arial" w:eastAsia="Times New Roman" w:hAnsi="Arial" w:cs="Times New Roman"/>
          <w:sz w:val="16"/>
          <w:szCs w:val="16"/>
        </w:rPr>
      </w:pPr>
    </w:p>
    <w:p w14:paraId="5D20A2E3" w14:textId="77777777" w:rsidR="001C5D14" w:rsidRPr="007761C3" w:rsidRDefault="001C5D14" w:rsidP="00E93A06">
      <w:pPr>
        <w:autoSpaceDE w:val="0"/>
        <w:autoSpaceDN w:val="0"/>
        <w:adjustRightInd w:val="0"/>
        <w:spacing w:line="360" w:lineRule="auto"/>
        <w:ind w:right="-547"/>
        <w:rPr>
          <w:rFonts w:ascii="Arial" w:eastAsia="Times New Roman" w:hAnsi="Arial" w:cs="Times New Roman"/>
        </w:rPr>
      </w:pPr>
      <w:r w:rsidRPr="007761C3">
        <w:rPr>
          <w:rFonts w:ascii="Arial" w:eastAsia="Times New Roman" w:hAnsi="Arial" w:cs="Times New Roman"/>
        </w:rPr>
        <w:t>Originally from South America, LFA is considered among the world’s worst invasive species.</w:t>
      </w:r>
    </w:p>
    <w:p w14:paraId="7DB16AD3" w14:textId="047A2BEC" w:rsidR="00CC0FD0" w:rsidRDefault="001C5D14" w:rsidP="00E93A06">
      <w:pPr>
        <w:autoSpaceDE w:val="0"/>
        <w:autoSpaceDN w:val="0"/>
        <w:adjustRightInd w:val="0"/>
        <w:spacing w:line="360" w:lineRule="auto"/>
        <w:rPr>
          <w:rFonts w:ascii="Arial" w:eastAsia="Times New Roman" w:hAnsi="Arial" w:cs="Times New Roman"/>
        </w:rPr>
      </w:pPr>
      <w:r w:rsidRPr="007761C3">
        <w:rPr>
          <w:rFonts w:ascii="Arial" w:eastAsia="Times New Roman" w:hAnsi="Arial" w:cs="Times New Roman"/>
        </w:rPr>
        <w:t>LFA are tiny ants, measuring 1/16</w:t>
      </w:r>
      <w:r w:rsidRPr="007761C3">
        <w:rPr>
          <w:rFonts w:ascii="Arial" w:eastAsia="Times New Roman" w:hAnsi="Arial" w:cs="Times New Roman"/>
          <w:vertAlign w:val="superscript"/>
        </w:rPr>
        <w:t>th</w:t>
      </w:r>
      <w:r w:rsidRPr="007761C3">
        <w:rPr>
          <w:rFonts w:ascii="Arial" w:eastAsia="Times New Roman" w:hAnsi="Arial" w:cs="Times New Roman"/>
        </w:rPr>
        <w:t xml:space="preserve"> inch long, are pale orange in color and move slowly. </w:t>
      </w:r>
      <w:r w:rsidRPr="007761C3">
        <w:rPr>
          <w:rFonts w:ascii="Arial" w:eastAsia="Calibri" w:hAnsi="Arial" w:cs="Arial"/>
        </w:rPr>
        <w:t xml:space="preserve">LFA move slowly, unlike the Tropical Fire Ant which is established in Hawaii, which move quickly and are much larger with a larger head in proportion to its body. </w:t>
      </w:r>
      <w:r w:rsidRPr="007761C3">
        <w:rPr>
          <w:rFonts w:ascii="Arial" w:eastAsia="Times New Roman" w:hAnsi="Arial" w:cs="Times New Roman"/>
        </w:rPr>
        <w:t xml:space="preserve">LFA can produce painful stings and large red welts and may cause blindness in pets. They can build up very large colonies on the ground, in trees and other vegetation, and buildings and homes and completely overrun a property. </w:t>
      </w:r>
    </w:p>
    <w:p w14:paraId="5DF3ABDD" w14:textId="77777777" w:rsidR="00E93A06" w:rsidRPr="006571D8" w:rsidRDefault="00E93A06" w:rsidP="00E93A06">
      <w:pPr>
        <w:autoSpaceDE w:val="0"/>
        <w:autoSpaceDN w:val="0"/>
        <w:adjustRightInd w:val="0"/>
        <w:spacing w:line="360" w:lineRule="auto"/>
        <w:rPr>
          <w:rFonts w:ascii="Arial" w:eastAsia="Times New Roman" w:hAnsi="Arial" w:cs="Times New Roman"/>
          <w:sz w:val="16"/>
          <w:szCs w:val="16"/>
        </w:rPr>
      </w:pPr>
    </w:p>
    <w:p w14:paraId="1A5C0A61" w14:textId="6A42EAA4" w:rsidR="00CC0FD0" w:rsidRPr="00E93A06" w:rsidRDefault="00E93A06" w:rsidP="00E93A06">
      <w:pPr>
        <w:autoSpaceDE w:val="0"/>
        <w:autoSpaceDN w:val="0"/>
        <w:adjustRightInd w:val="0"/>
        <w:spacing w:line="360" w:lineRule="auto"/>
        <w:rPr>
          <w:rFonts w:ascii="Arial" w:eastAsia="Times New Roman" w:hAnsi="Arial" w:cs="Times New Roman"/>
        </w:rPr>
      </w:pPr>
      <w:r>
        <w:rPr>
          <w:rFonts w:ascii="Arial" w:eastAsia="Times New Roman" w:hAnsi="Arial" w:cs="Times New Roman"/>
        </w:rPr>
        <w:t xml:space="preserve">For more information on LFA in Hawaii, go to the HDOA website: </w:t>
      </w:r>
      <w:hyperlink r:id="rId10" w:history="1">
        <w:r w:rsidRPr="006B4DE2">
          <w:rPr>
            <w:rStyle w:val="Hyperlink"/>
            <w:rFonts w:ascii="Arial" w:eastAsia="Times New Roman" w:hAnsi="Arial" w:cs="Times New Roman"/>
          </w:rPr>
          <w:t>http://hdoa.hawaii.gov/pi/main/lfainfo/</w:t>
        </w:r>
      </w:hyperlink>
    </w:p>
    <w:p w14:paraId="34FCE7DA" w14:textId="433517C3" w:rsidR="00B30807" w:rsidRPr="00606993" w:rsidRDefault="00B30807" w:rsidP="00B30807">
      <w:pPr>
        <w:autoSpaceDE w:val="0"/>
        <w:autoSpaceDN w:val="0"/>
        <w:adjustRightInd w:val="0"/>
        <w:jc w:val="center"/>
        <w:rPr>
          <w:rFonts w:ascii="Arial" w:hAnsi="Arial" w:cs="Arial"/>
        </w:rPr>
      </w:pPr>
      <w:r w:rsidRPr="00606993">
        <w:rPr>
          <w:rFonts w:ascii="Arial" w:hAnsi="Arial" w:cs="Arial"/>
        </w:rPr>
        <w:t># # #</w:t>
      </w:r>
    </w:p>
    <w:p w14:paraId="437FBF71" w14:textId="77777777" w:rsidR="00AB1977" w:rsidRDefault="00AB1977" w:rsidP="00957C55">
      <w:pPr>
        <w:rPr>
          <w:rFonts w:ascii="Arial" w:hAnsi="Arial" w:cs="Arial"/>
          <w:b/>
        </w:rPr>
      </w:pPr>
    </w:p>
    <w:p w14:paraId="14C66B5A" w14:textId="6669D0BF" w:rsidR="004C0411" w:rsidRDefault="004C0411" w:rsidP="00957C55">
      <w:pPr>
        <w:rPr>
          <w:rFonts w:ascii="Arial" w:hAnsi="Arial" w:cs="Arial"/>
          <w:b/>
        </w:rPr>
      </w:pPr>
      <w:r>
        <w:rPr>
          <w:rFonts w:ascii="Arial" w:hAnsi="Arial" w:cs="Arial"/>
          <w:b/>
        </w:rPr>
        <w:t xml:space="preserve">Attach:  </w:t>
      </w:r>
      <w:r w:rsidR="00E93A06">
        <w:rPr>
          <w:rFonts w:ascii="Arial" w:hAnsi="Arial" w:cs="Arial"/>
          <w:b/>
        </w:rPr>
        <w:t xml:space="preserve">Map of Mililani </w:t>
      </w:r>
      <w:proofErr w:type="spellStart"/>
      <w:r w:rsidR="00E93A06">
        <w:rPr>
          <w:rFonts w:ascii="Arial" w:hAnsi="Arial" w:cs="Arial"/>
          <w:b/>
        </w:rPr>
        <w:t>Mauka</w:t>
      </w:r>
      <w:proofErr w:type="spellEnd"/>
      <w:r w:rsidR="00E93A06">
        <w:rPr>
          <w:rFonts w:ascii="Arial" w:hAnsi="Arial" w:cs="Arial"/>
          <w:b/>
        </w:rPr>
        <w:t xml:space="preserve"> Infestation Zone</w:t>
      </w:r>
    </w:p>
    <w:p w14:paraId="1B11226E" w14:textId="77777777" w:rsidR="004C0411" w:rsidRDefault="004C0411" w:rsidP="00957C55">
      <w:pPr>
        <w:rPr>
          <w:rFonts w:ascii="Arial" w:hAnsi="Arial" w:cs="Arial"/>
          <w:b/>
        </w:rPr>
      </w:pPr>
    </w:p>
    <w:p w14:paraId="67439914" w14:textId="77777777" w:rsidR="00957C55" w:rsidRPr="00606993" w:rsidRDefault="00957C55" w:rsidP="00957C55">
      <w:pPr>
        <w:rPr>
          <w:rFonts w:ascii="Arial" w:hAnsi="Arial" w:cs="Arial"/>
        </w:rPr>
      </w:pPr>
      <w:r w:rsidRPr="00606993">
        <w:rPr>
          <w:rFonts w:ascii="Arial" w:hAnsi="Arial" w:cs="Arial"/>
          <w:b/>
        </w:rPr>
        <w:t>Media Contact</w:t>
      </w:r>
      <w:r w:rsidRPr="00606993">
        <w:rPr>
          <w:rFonts w:ascii="Arial" w:hAnsi="Arial" w:cs="Arial"/>
        </w:rPr>
        <w:t>:</w:t>
      </w:r>
    </w:p>
    <w:p w14:paraId="71580234" w14:textId="2EB1475F" w:rsidR="00957C55" w:rsidRPr="00606993" w:rsidRDefault="0022154C" w:rsidP="00957C55">
      <w:pPr>
        <w:rPr>
          <w:rFonts w:ascii="Arial" w:hAnsi="Arial" w:cs="Arial"/>
        </w:rPr>
      </w:pPr>
      <w:r w:rsidRPr="00606993">
        <w:rPr>
          <w:rFonts w:ascii="Arial" w:hAnsi="Arial" w:cs="Arial"/>
        </w:rPr>
        <w:t xml:space="preserve">Janelle </w:t>
      </w:r>
      <w:proofErr w:type="spellStart"/>
      <w:r w:rsidRPr="00606993">
        <w:rPr>
          <w:rFonts w:ascii="Arial" w:hAnsi="Arial" w:cs="Arial"/>
        </w:rPr>
        <w:t>Saneishi</w:t>
      </w:r>
      <w:proofErr w:type="spellEnd"/>
      <w:r w:rsidR="00AD45D1" w:rsidRPr="00606993">
        <w:rPr>
          <w:rFonts w:ascii="Arial" w:hAnsi="Arial" w:cs="Arial"/>
        </w:rPr>
        <w:t xml:space="preserve">, </w:t>
      </w:r>
      <w:r w:rsidRPr="00606993">
        <w:rPr>
          <w:rFonts w:ascii="Arial" w:hAnsi="Arial" w:cs="Arial"/>
        </w:rPr>
        <w:t>Public Information Officer</w:t>
      </w:r>
    </w:p>
    <w:p w14:paraId="6CC70335" w14:textId="5059EDBF" w:rsidR="0022154C" w:rsidRPr="00606993" w:rsidRDefault="009272A8" w:rsidP="00957C55">
      <w:pPr>
        <w:rPr>
          <w:rFonts w:ascii="Arial" w:hAnsi="Arial" w:cs="Arial"/>
        </w:rPr>
      </w:pPr>
      <w:r>
        <w:rPr>
          <w:rFonts w:ascii="Arial" w:hAnsi="Arial" w:cs="Arial"/>
        </w:rPr>
        <w:t xml:space="preserve">Hawaii </w:t>
      </w:r>
      <w:r w:rsidR="000111D4" w:rsidRPr="00606993">
        <w:rPr>
          <w:rFonts w:ascii="Arial" w:hAnsi="Arial" w:cs="Arial"/>
        </w:rPr>
        <w:t>Department of Agriculture</w:t>
      </w:r>
    </w:p>
    <w:p w14:paraId="5859876A" w14:textId="36D1EF58" w:rsidR="00957C55" w:rsidRDefault="00957C55" w:rsidP="00957C55">
      <w:pPr>
        <w:rPr>
          <w:rFonts w:ascii="Arial" w:hAnsi="Arial" w:cs="Arial"/>
        </w:rPr>
      </w:pPr>
      <w:r w:rsidRPr="00606993">
        <w:rPr>
          <w:rFonts w:ascii="Arial" w:hAnsi="Arial" w:cs="Arial"/>
        </w:rPr>
        <w:t>(808</w:t>
      </w:r>
      <w:r w:rsidR="0022154C" w:rsidRPr="00606993">
        <w:rPr>
          <w:rFonts w:ascii="Arial" w:hAnsi="Arial" w:cs="Arial"/>
        </w:rPr>
        <w:t>) 973-9560</w:t>
      </w:r>
    </w:p>
    <w:p w14:paraId="6347D40A" w14:textId="51F5736D" w:rsidR="009272A8" w:rsidRPr="00606993" w:rsidRDefault="009272A8" w:rsidP="00957C55">
      <w:pPr>
        <w:rPr>
          <w:rFonts w:ascii="Arial" w:hAnsi="Arial" w:cs="Arial"/>
        </w:rPr>
      </w:pPr>
      <w:r>
        <w:rPr>
          <w:rFonts w:ascii="Arial" w:hAnsi="Arial" w:cs="Arial"/>
        </w:rPr>
        <w:t>Cell:  341-5528</w:t>
      </w:r>
    </w:p>
    <w:p w14:paraId="5C702C1B" w14:textId="77777777" w:rsidR="00606993" w:rsidRPr="00606993" w:rsidRDefault="0062515E" w:rsidP="008A15C1">
      <w:pPr>
        <w:rPr>
          <w:rFonts w:ascii="Arial" w:hAnsi="Arial" w:cs="Arial"/>
        </w:rPr>
      </w:pPr>
      <w:hyperlink r:id="rId11" w:history="1">
        <w:r w:rsidR="0022154C" w:rsidRPr="00606993">
          <w:rPr>
            <w:rStyle w:val="Hyperlink"/>
            <w:rFonts w:ascii="Arial" w:hAnsi="Arial" w:cs="Arial"/>
          </w:rPr>
          <w:t>hdoa.info@hawaii.gov</w:t>
        </w:r>
      </w:hyperlink>
      <w:r w:rsidR="008E5B6E" w:rsidRPr="00606993">
        <w:rPr>
          <w:rFonts w:ascii="Arial" w:hAnsi="Arial" w:cs="Arial"/>
        </w:rPr>
        <w:t xml:space="preserve">  </w:t>
      </w:r>
      <w:r w:rsidR="00510666" w:rsidRPr="00606993">
        <w:rPr>
          <w:rFonts w:ascii="Arial" w:hAnsi="Arial" w:cs="Arial"/>
        </w:rPr>
        <w:t xml:space="preserve"> </w:t>
      </w:r>
    </w:p>
    <w:p w14:paraId="110C3291" w14:textId="5658DDE6" w:rsidR="008839AC" w:rsidRPr="00606993" w:rsidRDefault="0062515E" w:rsidP="008A15C1">
      <w:pPr>
        <w:rPr>
          <w:rStyle w:val="Hyperlink"/>
          <w:rFonts w:ascii="Arial" w:hAnsi="Arial" w:cs="Arial"/>
        </w:rPr>
      </w:pPr>
      <w:hyperlink r:id="rId12" w:history="1">
        <w:r w:rsidR="008839AC" w:rsidRPr="00606993">
          <w:rPr>
            <w:rStyle w:val="Hyperlink"/>
            <w:rFonts w:ascii="Arial" w:hAnsi="Arial" w:cs="Arial"/>
          </w:rPr>
          <w:t>http://hdoa.hawaii.gov</w:t>
        </w:r>
      </w:hyperlink>
    </w:p>
    <w:p w14:paraId="3A63CAC2" w14:textId="6B631BC6" w:rsidR="002855A3" w:rsidRPr="008A15C1" w:rsidRDefault="002855A3" w:rsidP="008A15C1">
      <w:pPr>
        <w:rPr>
          <w:rFonts w:ascii="Arial" w:hAnsi="Arial" w:cs="Arial"/>
          <w:sz w:val="18"/>
          <w:szCs w:val="18"/>
        </w:rPr>
      </w:pPr>
    </w:p>
    <w:sectPr w:rsidR="002855A3" w:rsidRPr="008A15C1" w:rsidSect="000716D3">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F8605" w14:textId="77777777" w:rsidR="001354E6" w:rsidRDefault="001354E6" w:rsidP="007C692B">
      <w:r>
        <w:separator/>
      </w:r>
    </w:p>
  </w:endnote>
  <w:endnote w:type="continuationSeparator" w:id="0">
    <w:p w14:paraId="5616D1DE" w14:textId="77777777" w:rsidR="001354E6" w:rsidRDefault="001354E6" w:rsidP="007C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393395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E94A865" w14:textId="158DA588" w:rsidR="001354E6" w:rsidRPr="00E71D15" w:rsidRDefault="001354E6" w:rsidP="00E71D15">
            <w:pPr>
              <w:pStyle w:val="Footer"/>
              <w:jc w:val="center"/>
              <w:rPr>
                <w:rFonts w:ascii="Arial" w:hAnsi="Arial" w:cs="Arial"/>
                <w:sz w:val="20"/>
                <w:szCs w:val="20"/>
              </w:rPr>
            </w:pPr>
            <w:r w:rsidRPr="00E71D15">
              <w:rPr>
                <w:rFonts w:ascii="Arial" w:hAnsi="Arial" w:cs="Arial"/>
                <w:sz w:val="20"/>
                <w:szCs w:val="20"/>
              </w:rPr>
              <w:t xml:space="preserve">Page </w:t>
            </w:r>
            <w:r w:rsidRPr="00E71D15">
              <w:rPr>
                <w:rFonts w:ascii="Arial" w:hAnsi="Arial" w:cs="Arial"/>
                <w:b/>
                <w:bCs/>
                <w:sz w:val="20"/>
                <w:szCs w:val="20"/>
              </w:rPr>
              <w:fldChar w:fldCharType="begin"/>
            </w:r>
            <w:r w:rsidRPr="00E71D15">
              <w:rPr>
                <w:rFonts w:ascii="Arial" w:hAnsi="Arial" w:cs="Arial"/>
                <w:b/>
                <w:bCs/>
                <w:sz w:val="20"/>
                <w:szCs w:val="20"/>
              </w:rPr>
              <w:instrText xml:space="preserve"> PAGE </w:instrText>
            </w:r>
            <w:r w:rsidRPr="00E71D15">
              <w:rPr>
                <w:rFonts w:ascii="Arial" w:hAnsi="Arial" w:cs="Arial"/>
                <w:b/>
                <w:bCs/>
                <w:sz w:val="20"/>
                <w:szCs w:val="20"/>
              </w:rPr>
              <w:fldChar w:fldCharType="separate"/>
            </w:r>
            <w:r w:rsidR="0062515E">
              <w:rPr>
                <w:rFonts w:ascii="Arial" w:hAnsi="Arial" w:cs="Arial"/>
                <w:b/>
                <w:bCs/>
                <w:noProof/>
                <w:sz w:val="20"/>
                <w:szCs w:val="20"/>
              </w:rPr>
              <w:t>1</w:t>
            </w:r>
            <w:r w:rsidRPr="00E71D15">
              <w:rPr>
                <w:rFonts w:ascii="Arial" w:hAnsi="Arial" w:cs="Arial"/>
                <w:b/>
                <w:bCs/>
                <w:sz w:val="20"/>
                <w:szCs w:val="20"/>
              </w:rPr>
              <w:fldChar w:fldCharType="end"/>
            </w:r>
            <w:r w:rsidRPr="00E71D15">
              <w:rPr>
                <w:rFonts w:ascii="Arial" w:hAnsi="Arial" w:cs="Arial"/>
                <w:sz w:val="20"/>
                <w:szCs w:val="20"/>
              </w:rPr>
              <w:t xml:space="preserve"> of </w:t>
            </w:r>
            <w:r w:rsidRPr="00E71D15">
              <w:rPr>
                <w:rFonts w:ascii="Arial" w:hAnsi="Arial" w:cs="Arial"/>
                <w:b/>
                <w:bCs/>
                <w:sz w:val="20"/>
                <w:szCs w:val="20"/>
              </w:rPr>
              <w:fldChar w:fldCharType="begin"/>
            </w:r>
            <w:r w:rsidRPr="00E71D15">
              <w:rPr>
                <w:rFonts w:ascii="Arial" w:hAnsi="Arial" w:cs="Arial"/>
                <w:b/>
                <w:bCs/>
                <w:sz w:val="20"/>
                <w:szCs w:val="20"/>
              </w:rPr>
              <w:instrText xml:space="preserve"> NUMPAGES  </w:instrText>
            </w:r>
            <w:r w:rsidRPr="00E71D15">
              <w:rPr>
                <w:rFonts w:ascii="Arial" w:hAnsi="Arial" w:cs="Arial"/>
                <w:b/>
                <w:bCs/>
                <w:sz w:val="20"/>
                <w:szCs w:val="20"/>
              </w:rPr>
              <w:fldChar w:fldCharType="separate"/>
            </w:r>
            <w:r w:rsidR="0062515E">
              <w:rPr>
                <w:rFonts w:ascii="Arial" w:hAnsi="Arial" w:cs="Arial"/>
                <w:b/>
                <w:bCs/>
                <w:noProof/>
                <w:sz w:val="20"/>
                <w:szCs w:val="20"/>
              </w:rPr>
              <w:t>2</w:t>
            </w:r>
            <w:r w:rsidRPr="00E71D15">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0FB81" w14:textId="77777777" w:rsidR="001354E6" w:rsidRDefault="001354E6" w:rsidP="007C692B">
      <w:r>
        <w:separator/>
      </w:r>
    </w:p>
  </w:footnote>
  <w:footnote w:type="continuationSeparator" w:id="0">
    <w:p w14:paraId="757AAEF6" w14:textId="77777777" w:rsidR="001354E6" w:rsidRDefault="001354E6" w:rsidP="007C6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7E3D"/>
    <w:multiLevelType w:val="hybridMultilevel"/>
    <w:tmpl w:val="A24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8369F"/>
    <w:multiLevelType w:val="hybridMultilevel"/>
    <w:tmpl w:val="30E88506"/>
    <w:lvl w:ilvl="0" w:tplc="0CAEEB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125BF"/>
    <w:multiLevelType w:val="hybridMultilevel"/>
    <w:tmpl w:val="348AE6EC"/>
    <w:lvl w:ilvl="0" w:tplc="86863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037FC"/>
    <w:multiLevelType w:val="hybridMultilevel"/>
    <w:tmpl w:val="3F5AEAE0"/>
    <w:lvl w:ilvl="0" w:tplc="22546E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64D6F"/>
    <w:multiLevelType w:val="hybridMultilevel"/>
    <w:tmpl w:val="001EE5BC"/>
    <w:lvl w:ilvl="0" w:tplc="11901CA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133B43"/>
    <w:multiLevelType w:val="hybridMultilevel"/>
    <w:tmpl w:val="F146D2DE"/>
    <w:lvl w:ilvl="0" w:tplc="156407F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370FAA"/>
    <w:multiLevelType w:val="hybridMultilevel"/>
    <w:tmpl w:val="DD3AA718"/>
    <w:lvl w:ilvl="0" w:tplc="62CC9022">
      <w:numFmt w:val="bullet"/>
      <w:lvlText w:val="-"/>
      <w:lvlJc w:val="left"/>
      <w:pPr>
        <w:ind w:left="720" w:hanging="360"/>
      </w:pPr>
      <w:rPr>
        <w:rFonts w:ascii="Helv" w:eastAsiaTheme="minorHAnsi" w:hAnsi="Helv"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13479"/>
    <w:multiLevelType w:val="hybridMultilevel"/>
    <w:tmpl w:val="2F482248"/>
    <w:lvl w:ilvl="0" w:tplc="EE2009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D"/>
    <w:rsid w:val="000030D9"/>
    <w:rsid w:val="000051E3"/>
    <w:rsid w:val="000111D4"/>
    <w:rsid w:val="00012D2E"/>
    <w:rsid w:val="00016E66"/>
    <w:rsid w:val="0002385F"/>
    <w:rsid w:val="00023892"/>
    <w:rsid w:val="000261E5"/>
    <w:rsid w:val="00046962"/>
    <w:rsid w:val="00050538"/>
    <w:rsid w:val="000555A3"/>
    <w:rsid w:val="0006698B"/>
    <w:rsid w:val="000714AD"/>
    <w:rsid w:val="000716D3"/>
    <w:rsid w:val="00074F92"/>
    <w:rsid w:val="00075A9D"/>
    <w:rsid w:val="00086147"/>
    <w:rsid w:val="000870DA"/>
    <w:rsid w:val="00092289"/>
    <w:rsid w:val="000B418B"/>
    <w:rsid w:val="000C64AF"/>
    <w:rsid w:val="000D6DF5"/>
    <w:rsid w:val="000E0601"/>
    <w:rsid w:val="000E3333"/>
    <w:rsid w:val="000E4418"/>
    <w:rsid w:val="000E4EAC"/>
    <w:rsid w:val="000F4041"/>
    <w:rsid w:val="00113E2F"/>
    <w:rsid w:val="00115987"/>
    <w:rsid w:val="00116CA0"/>
    <w:rsid w:val="0012041C"/>
    <w:rsid w:val="001354E6"/>
    <w:rsid w:val="00142EA5"/>
    <w:rsid w:val="00162BD0"/>
    <w:rsid w:val="001809AD"/>
    <w:rsid w:val="001829D8"/>
    <w:rsid w:val="00187683"/>
    <w:rsid w:val="0019172E"/>
    <w:rsid w:val="001940DB"/>
    <w:rsid w:val="001A4710"/>
    <w:rsid w:val="001B53CD"/>
    <w:rsid w:val="001B6232"/>
    <w:rsid w:val="001C15AC"/>
    <w:rsid w:val="001C34D5"/>
    <w:rsid w:val="001C4D9D"/>
    <w:rsid w:val="001C5BC1"/>
    <w:rsid w:val="001C5D14"/>
    <w:rsid w:val="001C744A"/>
    <w:rsid w:val="001D3D76"/>
    <w:rsid w:val="001D7F55"/>
    <w:rsid w:val="001E0ECD"/>
    <w:rsid w:val="001F7CFE"/>
    <w:rsid w:val="0020413B"/>
    <w:rsid w:val="002100BE"/>
    <w:rsid w:val="002109E0"/>
    <w:rsid w:val="0022154C"/>
    <w:rsid w:val="00221A9E"/>
    <w:rsid w:val="00225378"/>
    <w:rsid w:val="00231256"/>
    <w:rsid w:val="00232A24"/>
    <w:rsid w:val="00242619"/>
    <w:rsid w:val="002439BF"/>
    <w:rsid w:val="002454E5"/>
    <w:rsid w:val="002647C9"/>
    <w:rsid w:val="002723F5"/>
    <w:rsid w:val="00274E79"/>
    <w:rsid w:val="002855A3"/>
    <w:rsid w:val="0029100D"/>
    <w:rsid w:val="00292D70"/>
    <w:rsid w:val="00296987"/>
    <w:rsid w:val="002A3872"/>
    <w:rsid w:val="002B07BE"/>
    <w:rsid w:val="002B3536"/>
    <w:rsid w:val="002B7E6E"/>
    <w:rsid w:val="002C435C"/>
    <w:rsid w:val="002D10AF"/>
    <w:rsid w:val="002D519F"/>
    <w:rsid w:val="002E0056"/>
    <w:rsid w:val="002E064C"/>
    <w:rsid w:val="002E52EF"/>
    <w:rsid w:val="002F14B8"/>
    <w:rsid w:val="002F30B0"/>
    <w:rsid w:val="002F5C0C"/>
    <w:rsid w:val="002F61D1"/>
    <w:rsid w:val="00305F93"/>
    <w:rsid w:val="00313481"/>
    <w:rsid w:val="00322548"/>
    <w:rsid w:val="00322D17"/>
    <w:rsid w:val="00326B5A"/>
    <w:rsid w:val="003414F7"/>
    <w:rsid w:val="00345B21"/>
    <w:rsid w:val="003541A5"/>
    <w:rsid w:val="00356E44"/>
    <w:rsid w:val="00361790"/>
    <w:rsid w:val="00372C6A"/>
    <w:rsid w:val="003762C7"/>
    <w:rsid w:val="00381940"/>
    <w:rsid w:val="00390458"/>
    <w:rsid w:val="0039346B"/>
    <w:rsid w:val="00394FA6"/>
    <w:rsid w:val="00397A88"/>
    <w:rsid w:val="003B1274"/>
    <w:rsid w:val="003B184B"/>
    <w:rsid w:val="003C0CC9"/>
    <w:rsid w:val="003D362A"/>
    <w:rsid w:val="003E05FF"/>
    <w:rsid w:val="003E18DE"/>
    <w:rsid w:val="003E23B6"/>
    <w:rsid w:val="003E372A"/>
    <w:rsid w:val="003E3757"/>
    <w:rsid w:val="003E70EC"/>
    <w:rsid w:val="003F0B79"/>
    <w:rsid w:val="003F4CC3"/>
    <w:rsid w:val="003F717F"/>
    <w:rsid w:val="003F7D7B"/>
    <w:rsid w:val="00402604"/>
    <w:rsid w:val="00402A14"/>
    <w:rsid w:val="00403973"/>
    <w:rsid w:val="004039FC"/>
    <w:rsid w:val="00426788"/>
    <w:rsid w:val="00431EB8"/>
    <w:rsid w:val="00432877"/>
    <w:rsid w:val="004334AF"/>
    <w:rsid w:val="004376FB"/>
    <w:rsid w:val="00440FCC"/>
    <w:rsid w:val="0044790A"/>
    <w:rsid w:val="00451AE1"/>
    <w:rsid w:val="00453EA1"/>
    <w:rsid w:val="00455612"/>
    <w:rsid w:val="00464298"/>
    <w:rsid w:val="00465A7C"/>
    <w:rsid w:val="00473859"/>
    <w:rsid w:val="00476561"/>
    <w:rsid w:val="00483104"/>
    <w:rsid w:val="00485860"/>
    <w:rsid w:val="004B7241"/>
    <w:rsid w:val="004C0411"/>
    <w:rsid w:val="004C109B"/>
    <w:rsid w:val="004D5D18"/>
    <w:rsid w:val="004D719C"/>
    <w:rsid w:val="004E0481"/>
    <w:rsid w:val="004E40B6"/>
    <w:rsid w:val="004F0C9F"/>
    <w:rsid w:val="00500A69"/>
    <w:rsid w:val="0050306D"/>
    <w:rsid w:val="00505200"/>
    <w:rsid w:val="00510666"/>
    <w:rsid w:val="00514FD9"/>
    <w:rsid w:val="005208CC"/>
    <w:rsid w:val="00533E34"/>
    <w:rsid w:val="00542FA9"/>
    <w:rsid w:val="005757A0"/>
    <w:rsid w:val="0058264A"/>
    <w:rsid w:val="00593FA9"/>
    <w:rsid w:val="005A7004"/>
    <w:rsid w:val="005B0AD0"/>
    <w:rsid w:val="005B0C28"/>
    <w:rsid w:val="005C3AF9"/>
    <w:rsid w:val="005C42E5"/>
    <w:rsid w:val="005F2B2F"/>
    <w:rsid w:val="005F2D9E"/>
    <w:rsid w:val="00604691"/>
    <w:rsid w:val="00606993"/>
    <w:rsid w:val="006106F0"/>
    <w:rsid w:val="00613688"/>
    <w:rsid w:val="0061591F"/>
    <w:rsid w:val="0061750C"/>
    <w:rsid w:val="00621D48"/>
    <w:rsid w:val="0062515E"/>
    <w:rsid w:val="0062773B"/>
    <w:rsid w:val="006528EF"/>
    <w:rsid w:val="006571D8"/>
    <w:rsid w:val="00662DC7"/>
    <w:rsid w:val="00670EB7"/>
    <w:rsid w:val="00675875"/>
    <w:rsid w:val="00676227"/>
    <w:rsid w:val="00676342"/>
    <w:rsid w:val="006774F0"/>
    <w:rsid w:val="00683CFC"/>
    <w:rsid w:val="0069261B"/>
    <w:rsid w:val="0069520C"/>
    <w:rsid w:val="006B2E99"/>
    <w:rsid w:val="006B6F2F"/>
    <w:rsid w:val="006B712B"/>
    <w:rsid w:val="006C0E02"/>
    <w:rsid w:val="006C738D"/>
    <w:rsid w:val="006E7069"/>
    <w:rsid w:val="006F1F42"/>
    <w:rsid w:val="00703C4C"/>
    <w:rsid w:val="00705978"/>
    <w:rsid w:val="00706B9E"/>
    <w:rsid w:val="007107CA"/>
    <w:rsid w:val="00714A16"/>
    <w:rsid w:val="00715598"/>
    <w:rsid w:val="00715613"/>
    <w:rsid w:val="00717ADD"/>
    <w:rsid w:val="00722789"/>
    <w:rsid w:val="007238B3"/>
    <w:rsid w:val="007243D3"/>
    <w:rsid w:val="0073571F"/>
    <w:rsid w:val="007424E5"/>
    <w:rsid w:val="007613A7"/>
    <w:rsid w:val="00767558"/>
    <w:rsid w:val="00772E47"/>
    <w:rsid w:val="007761C3"/>
    <w:rsid w:val="00780707"/>
    <w:rsid w:val="00786201"/>
    <w:rsid w:val="00787695"/>
    <w:rsid w:val="00790FEC"/>
    <w:rsid w:val="007945E6"/>
    <w:rsid w:val="007A25D4"/>
    <w:rsid w:val="007A4EA0"/>
    <w:rsid w:val="007B3786"/>
    <w:rsid w:val="007B43A2"/>
    <w:rsid w:val="007C1AEE"/>
    <w:rsid w:val="007C3DD1"/>
    <w:rsid w:val="007C4400"/>
    <w:rsid w:val="007C5C9A"/>
    <w:rsid w:val="007C692B"/>
    <w:rsid w:val="007C7C27"/>
    <w:rsid w:val="007D150A"/>
    <w:rsid w:val="007D4B97"/>
    <w:rsid w:val="007D54BF"/>
    <w:rsid w:val="007D5A5F"/>
    <w:rsid w:val="007D70EA"/>
    <w:rsid w:val="007E0F7C"/>
    <w:rsid w:val="007E5D84"/>
    <w:rsid w:val="008017F6"/>
    <w:rsid w:val="008033C8"/>
    <w:rsid w:val="00805E3E"/>
    <w:rsid w:val="00812C59"/>
    <w:rsid w:val="0081560E"/>
    <w:rsid w:val="00823E9F"/>
    <w:rsid w:val="008267E4"/>
    <w:rsid w:val="008307C7"/>
    <w:rsid w:val="00833CA6"/>
    <w:rsid w:val="008510F1"/>
    <w:rsid w:val="00851AE0"/>
    <w:rsid w:val="008839AC"/>
    <w:rsid w:val="008903B6"/>
    <w:rsid w:val="00893B19"/>
    <w:rsid w:val="0089539E"/>
    <w:rsid w:val="008A15C1"/>
    <w:rsid w:val="008A3C3C"/>
    <w:rsid w:val="008B6333"/>
    <w:rsid w:val="008C3AE1"/>
    <w:rsid w:val="008D4205"/>
    <w:rsid w:val="008E461C"/>
    <w:rsid w:val="008E5098"/>
    <w:rsid w:val="008E5B6E"/>
    <w:rsid w:val="008E5E09"/>
    <w:rsid w:val="00900E2C"/>
    <w:rsid w:val="00903CDA"/>
    <w:rsid w:val="009047D0"/>
    <w:rsid w:val="00914269"/>
    <w:rsid w:val="00921550"/>
    <w:rsid w:val="00922F98"/>
    <w:rsid w:val="009272A8"/>
    <w:rsid w:val="0092798A"/>
    <w:rsid w:val="00932E8B"/>
    <w:rsid w:val="00944912"/>
    <w:rsid w:val="0094529B"/>
    <w:rsid w:val="0095361D"/>
    <w:rsid w:val="00957C55"/>
    <w:rsid w:val="009616B9"/>
    <w:rsid w:val="00966460"/>
    <w:rsid w:val="009664A8"/>
    <w:rsid w:val="00966921"/>
    <w:rsid w:val="00983C81"/>
    <w:rsid w:val="00987DEB"/>
    <w:rsid w:val="00992279"/>
    <w:rsid w:val="009A72D9"/>
    <w:rsid w:val="009A78BD"/>
    <w:rsid w:val="009C139A"/>
    <w:rsid w:val="009D198E"/>
    <w:rsid w:val="009D1AB6"/>
    <w:rsid w:val="009D397F"/>
    <w:rsid w:val="009E1177"/>
    <w:rsid w:val="009E6667"/>
    <w:rsid w:val="009E7E9B"/>
    <w:rsid w:val="009F1373"/>
    <w:rsid w:val="009F46CE"/>
    <w:rsid w:val="00A025B7"/>
    <w:rsid w:val="00A02C02"/>
    <w:rsid w:val="00A11712"/>
    <w:rsid w:val="00A1285B"/>
    <w:rsid w:val="00A1588F"/>
    <w:rsid w:val="00A20449"/>
    <w:rsid w:val="00A223F1"/>
    <w:rsid w:val="00A23BCD"/>
    <w:rsid w:val="00A2658F"/>
    <w:rsid w:val="00A32D67"/>
    <w:rsid w:val="00A40A54"/>
    <w:rsid w:val="00A41E15"/>
    <w:rsid w:val="00A456F3"/>
    <w:rsid w:val="00A602B3"/>
    <w:rsid w:val="00A64CA5"/>
    <w:rsid w:val="00A74B59"/>
    <w:rsid w:val="00A95373"/>
    <w:rsid w:val="00A9561D"/>
    <w:rsid w:val="00AA5DF0"/>
    <w:rsid w:val="00AB1977"/>
    <w:rsid w:val="00AD011B"/>
    <w:rsid w:val="00AD0473"/>
    <w:rsid w:val="00AD284B"/>
    <w:rsid w:val="00AD45D1"/>
    <w:rsid w:val="00AD6C1D"/>
    <w:rsid w:val="00AE33ED"/>
    <w:rsid w:val="00AE51EE"/>
    <w:rsid w:val="00B00C07"/>
    <w:rsid w:val="00B018E3"/>
    <w:rsid w:val="00B01D71"/>
    <w:rsid w:val="00B060ED"/>
    <w:rsid w:val="00B218F8"/>
    <w:rsid w:val="00B2198F"/>
    <w:rsid w:val="00B253CF"/>
    <w:rsid w:val="00B30807"/>
    <w:rsid w:val="00B34707"/>
    <w:rsid w:val="00B50525"/>
    <w:rsid w:val="00B609F3"/>
    <w:rsid w:val="00B70781"/>
    <w:rsid w:val="00B70940"/>
    <w:rsid w:val="00B73AD6"/>
    <w:rsid w:val="00B827AA"/>
    <w:rsid w:val="00B83CCE"/>
    <w:rsid w:val="00B84337"/>
    <w:rsid w:val="00B87BA1"/>
    <w:rsid w:val="00B90FA1"/>
    <w:rsid w:val="00B95648"/>
    <w:rsid w:val="00BC211C"/>
    <w:rsid w:val="00BC35CD"/>
    <w:rsid w:val="00BD1B6D"/>
    <w:rsid w:val="00BD2E76"/>
    <w:rsid w:val="00BD4621"/>
    <w:rsid w:val="00BD6039"/>
    <w:rsid w:val="00BE1677"/>
    <w:rsid w:val="00BE2763"/>
    <w:rsid w:val="00BE2EB7"/>
    <w:rsid w:val="00BF48C0"/>
    <w:rsid w:val="00C116AC"/>
    <w:rsid w:val="00C11D5E"/>
    <w:rsid w:val="00C1556E"/>
    <w:rsid w:val="00C16E59"/>
    <w:rsid w:val="00C171A9"/>
    <w:rsid w:val="00C20F50"/>
    <w:rsid w:val="00C25808"/>
    <w:rsid w:val="00C2648C"/>
    <w:rsid w:val="00C27872"/>
    <w:rsid w:val="00C30A12"/>
    <w:rsid w:val="00C31305"/>
    <w:rsid w:val="00C43095"/>
    <w:rsid w:val="00C45079"/>
    <w:rsid w:val="00C52EE1"/>
    <w:rsid w:val="00C55418"/>
    <w:rsid w:val="00C63060"/>
    <w:rsid w:val="00C66955"/>
    <w:rsid w:val="00C8160B"/>
    <w:rsid w:val="00C8577B"/>
    <w:rsid w:val="00CB0306"/>
    <w:rsid w:val="00CB308C"/>
    <w:rsid w:val="00CB399A"/>
    <w:rsid w:val="00CB5BF7"/>
    <w:rsid w:val="00CC0044"/>
    <w:rsid w:val="00CC0FD0"/>
    <w:rsid w:val="00CE3B41"/>
    <w:rsid w:val="00CF0631"/>
    <w:rsid w:val="00CF3D82"/>
    <w:rsid w:val="00CF6151"/>
    <w:rsid w:val="00D11BBB"/>
    <w:rsid w:val="00D228D5"/>
    <w:rsid w:val="00D377B3"/>
    <w:rsid w:val="00D57AAA"/>
    <w:rsid w:val="00D7191A"/>
    <w:rsid w:val="00D71E78"/>
    <w:rsid w:val="00D732DC"/>
    <w:rsid w:val="00D77D6A"/>
    <w:rsid w:val="00D82199"/>
    <w:rsid w:val="00D829FE"/>
    <w:rsid w:val="00D9214B"/>
    <w:rsid w:val="00D94697"/>
    <w:rsid w:val="00D976AF"/>
    <w:rsid w:val="00DA33DE"/>
    <w:rsid w:val="00DB4EF3"/>
    <w:rsid w:val="00DC7B9B"/>
    <w:rsid w:val="00DE2BAB"/>
    <w:rsid w:val="00DE6456"/>
    <w:rsid w:val="00DE7EA7"/>
    <w:rsid w:val="00DF65C4"/>
    <w:rsid w:val="00DF7BD8"/>
    <w:rsid w:val="00E02BBE"/>
    <w:rsid w:val="00E552DD"/>
    <w:rsid w:val="00E62C73"/>
    <w:rsid w:val="00E67B37"/>
    <w:rsid w:val="00E71D15"/>
    <w:rsid w:val="00E746A1"/>
    <w:rsid w:val="00E81E8A"/>
    <w:rsid w:val="00E85005"/>
    <w:rsid w:val="00E86AFA"/>
    <w:rsid w:val="00E90801"/>
    <w:rsid w:val="00E92FF4"/>
    <w:rsid w:val="00E93A06"/>
    <w:rsid w:val="00EA7765"/>
    <w:rsid w:val="00EB7864"/>
    <w:rsid w:val="00EC6DAC"/>
    <w:rsid w:val="00ED42BD"/>
    <w:rsid w:val="00EE38A8"/>
    <w:rsid w:val="00EE615D"/>
    <w:rsid w:val="00EE7BC7"/>
    <w:rsid w:val="00EF4202"/>
    <w:rsid w:val="00F00F9B"/>
    <w:rsid w:val="00F0313B"/>
    <w:rsid w:val="00F04D68"/>
    <w:rsid w:val="00F05AA9"/>
    <w:rsid w:val="00F11B9A"/>
    <w:rsid w:val="00F14368"/>
    <w:rsid w:val="00F14E91"/>
    <w:rsid w:val="00F26E55"/>
    <w:rsid w:val="00F3482E"/>
    <w:rsid w:val="00F37D11"/>
    <w:rsid w:val="00F37D50"/>
    <w:rsid w:val="00F55F5F"/>
    <w:rsid w:val="00F56031"/>
    <w:rsid w:val="00F565C5"/>
    <w:rsid w:val="00F76F82"/>
    <w:rsid w:val="00F81C01"/>
    <w:rsid w:val="00F87E44"/>
    <w:rsid w:val="00F906D0"/>
    <w:rsid w:val="00F90F89"/>
    <w:rsid w:val="00F922E7"/>
    <w:rsid w:val="00F967D7"/>
    <w:rsid w:val="00F97416"/>
    <w:rsid w:val="00FB5F8A"/>
    <w:rsid w:val="00FC3F75"/>
    <w:rsid w:val="00FD0673"/>
    <w:rsid w:val="00FE17ED"/>
    <w:rsid w:val="00FE1ECA"/>
    <w:rsid w:val="00FF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BD1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2DD"/>
    <w:rPr>
      <w:rFonts w:ascii="Tahoma" w:hAnsi="Tahoma" w:cs="Tahoma"/>
      <w:sz w:val="16"/>
      <w:szCs w:val="16"/>
    </w:rPr>
  </w:style>
  <w:style w:type="character" w:customStyle="1" w:styleId="BalloonTextChar">
    <w:name w:val="Balloon Text Char"/>
    <w:basedOn w:val="DefaultParagraphFont"/>
    <w:link w:val="BalloonText"/>
    <w:uiPriority w:val="99"/>
    <w:semiHidden/>
    <w:rsid w:val="00E552DD"/>
    <w:rPr>
      <w:rFonts w:ascii="Tahoma" w:hAnsi="Tahoma" w:cs="Tahoma"/>
      <w:sz w:val="16"/>
      <w:szCs w:val="16"/>
    </w:rPr>
  </w:style>
  <w:style w:type="character" w:styleId="Hyperlink">
    <w:name w:val="Hyperlink"/>
    <w:basedOn w:val="DefaultParagraphFont"/>
    <w:unhideWhenUsed/>
    <w:rsid w:val="007C692B"/>
    <w:rPr>
      <w:color w:val="0000FF"/>
      <w:u w:val="single"/>
    </w:rPr>
  </w:style>
  <w:style w:type="paragraph" w:styleId="Header">
    <w:name w:val="header"/>
    <w:basedOn w:val="Normal"/>
    <w:link w:val="HeaderChar"/>
    <w:uiPriority w:val="99"/>
    <w:unhideWhenUsed/>
    <w:rsid w:val="007C692B"/>
    <w:pPr>
      <w:tabs>
        <w:tab w:val="center" w:pos="4680"/>
        <w:tab w:val="right" w:pos="9360"/>
      </w:tabs>
    </w:pPr>
  </w:style>
  <w:style w:type="character" w:customStyle="1" w:styleId="HeaderChar">
    <w:name w:val="Header Char"/>
    <w:basedOn w:val="DefaultParagraphFont"/>
    <w:link w:val="Header"/>
    <w:uiPriority w:val="99"/>
    <w:rsid w:val="007C692B"/>
  </w:style>
  <w:style w:type="paragraph" w:styleId="Footer">
    <w:name w:val="footer"/>
    <w:basedOn w:val="Normal"/>
    <w:link w:val="FooterChar"/>
    <w:uiPriority w:val="99"/>
    <w:unhideWhenUsed/>
    <w:rsid w:val="007C692B"/>
    <w:pPr>
      <w:tabs>
        <w:tab w:val="center" w:pos="4680"/>
        <w:tab w:val="right" w:pos="9360"/>
      </w:tabs>
    </w:pPr>
  </w:style>
  <w:style w:type="character" w:customStyle="1" w:styleId="FooterChar">
    <w:name w:val="Footer Char"/>
    <w:basedOn w:val="DefaultParagraphFont"/>
    <w:link w:val="Footer"/>
    <w:uiPriority w:val="99"/>
    <w:rsid w:val="007C692B"/>
  </w:style>
  <w:style w:type="paragraph" w:customStyle="1" w:styleId="Default">
    <w:name w:val="Default"/>
    <w:rsid w:val="009616B9"/>
    <w:pPr>
      <w:autoSpaceDE w:val="0"/>
      <w:autoSpaceDN w:val="0"/>
      <w:adjustRightInd w:val="0"/>
    </w:pPr>
    <w:rPr>
      <w:rFonts w:ascii="Courier New" w:hAnsi="Courier New" w:cs="Courier New"/>
      <w:color w:val="000000"/>
      <w:sz w:val="24"/>
      <w:szCs w:val="24"/>
    </w:rPr>
  </w:style>
  <w:style w:type="paragraph" w:styleId="NormalWeb">
    <w:name w:val="Normal (Web)"/>
    <w:basedOn w:val="Normal"/>
    <w:uiPriority w:val="99"/>
    <w:unhideWhenUsed/>
    <w:rsid w:val="00613688"/>
    <w:pPr>
      <w:spacing w:before="100" w:beforeAutospacing="1" w:after="100" w:afterAutospacing="1"/>
    </w:pPr>
    <w:rPr>
      <w:rFonts w:ascii="Times New Roman" w:eastAsia="Times New Roman" w:hAnsi="Times New Roman" w:cs="Times New Roman"/>
      <w:sz w:val="24"/>
      <w:szCs w:val="24"/>
    </w:rPr>
  </w:style>
  <w:style w:type="paragraph" w:customStyle="1" w:styleId="storytext">
    <w:name w:val="storytext"/>
    <w:basedOn w:val="Normal"/>
    <w:rsid w:val="002F30B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70940"/>
    <w:rPr>
      <w:rFonts w:ascii="Calibri" w:eastAsia="Calibri" w:hAnsi="Calibri" w:cs="Times New Roman"/>
    </w:rPr>
  </w:style>
  <w:style w:type="paragraph" w:styleId="ListParagraph">
    <w:name w:val="List Paragraph"/>
    <w:basedOn w:val="Normal"/>
    <w:uiPriority w:val="34"/>
    <w:qFormat/>
    <w:rsid w:val="002723F5"/>
    <w:pPr>
      <w:ind w:left="720"/>
      <w:contextualSpacing/>
    </w:pPr>
  </w:style>
  <w:style w:type="character" w:styleId="FollowedHyperlink">
    <w:name w:val="FollowedHyperlink"/>
    <w:basedOn w:val="DefaultParagraphFont"/>
    <w:uiPriority w:val="99"/>
    <w:semiHidden/>
    <w:unhideWhenUsed/>
    <w:rsid w:val="00F26E55"/>
    <w:rPr>
      <w:color w:val="800080" w:themeColor="followedHyperlink"/>
      <w:u w:val="single"/>
    </w:rPr>
  </w:style>
  <w:style w:type="character" w:styleId="Emphasis">
    <w:name w:val="Emphasis"/>
    <w:basedOn w:val="DefaultParagraphFont"/>
    <w:uiPriority w:val="20"/>
    <w:qFormat/>
    <w:rsid w:val="00402604"/>
    <w:rPr>
      <w:i/>
      <w:iCs/>
    </w:rPr>
  </w:style>
  <w:style w:type="character" w:styleId="Strong">
    <w:name w:val="Strong"/>
    <w:basedOn w:val="DefaultParagraphFont"/>
    <w:uiPriority w:val="22"/>
    <w:qFormat/>
    <w:rsid w:val="00AB19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2DD"/>
    <w:rPr>
      <w:rFonts w:ascii="Tahoma" w:hAnsi="Tahoma" w:cs="Tahoma"/>
      <w:sz w:val="16"/>
      <w:szCs w:val="16"/>
    </w:rPr>
  </w:style>
  <w:style w:type="character" w:customStyle="1" w:styleId="BalloonTextChar">
    <w:name w:val="Balloon Text Char"/>
    <w:basedOn w:val="DefaultParagraphFont"/>
    <w:link w:val="BalloonText"/>
    <w:uiPriority w:val="99"/>
    <w:semiHidden/>
    <w:rsid w:val="00E552DD"/>
    <w:rPr>
      <w:rFonts w:ascii="Tahoma" w:hAnsi="Tahoma" w:cs="Tahoma"/>
      <w:sz w:val="16"/>
      <w:szCs w:val="16"/>
    </w:rPr>
  </w:style>
  <w:style w:type="character" w:styleId="Hyperlink">
    <w:name w:val="Hyperlink"/>
    <w:basedOn w:val="DefaultParagraphFont"/>
    <w:unhideWhenUsed/>
    <w:rsid w:val="007C692B"/>
    <w:rPr>
      <w:color w:val="0000FF"/>
      <w:u w:val="single"/>
    </w:rPr>
  </w:style>
  <w:style w:type="paragraph" w:styleId="Header">
    <w:name w:val="header"/>
    <w:basedOn w:val="Normal"/>
    <w:link w:val="HeaderChar"/>
    <w:uiPriority w:val="99"/>
    <w:unhideWhenUsed/>
    <w:rsid w:val="007C692B"/>
    <w:pPr>
      <w:tabs>
        <w:tab w:val="center" w:pos="4680"/>
        <w:tab w:val="right" w:pos="9360"/>
      </w:tabs>
    </w:pPr>
  </w:style>
  <w:style w:type="character" w:customStyle="1" w:styleId="HeaderChar">
    <w:name w:val="Header Char"/>
    <w:basedOn w:val="DefaultParagraphFont"/>
    <w:link w:val="Header"/>
    <w:uiPriority w:val="99"/>
    <w:rsid w:val="007C692B"/>
  </w:style>
  <w:style w:type="paragraph" w:styleId="Footer">
    <w:name w:val="footer"/>
    <w:basedOn w:val="Normal"/>
    <w:link w:val="FooterChar"/>
    <w:uiPriority w:val="99"/>
    <w:unhideWhenUsed/>
    <w:rsid w:val="007C692B"/>
    <w:pPr>
      <w:tabs>
        <w:tab w:val="center" w:pos="4680"/>
        <w:tab w:val="right" w:pos="9360"/>
      </w:tabs>
    </w:pPr>
  </w:style>
  <w:style w:type="character" w:customStyle="1" w:styleId="FooterChar">
    <w:name w:val="Footer Char"/>
    <w:basedOn w:val="DefaultParagraphFont"/>
    <w:link w:val="Footer"/>
    <w:uiPriority w:val="99"/>
    <w:rsid w:val="007C692B"/>
  </w:style>
  <w:style w:type="paragraph" w:customStyle="1" w:styleId="Default">
    <w:name w:val="Default"/>
    <w:rsid w:val="009616B9"/>
    <w:pPr>
      <w:autoSpaceDE w:val="0"/>
      <w:autoSpaceDN w:val="0"/>
      <w:adjustRightInd w:val="0"/>
    </w:pPr>
    <w:rPr>
      <w:rFonts w:ascii="Courier New" w:hAnsi="Courier New" w:cs="Courier New"/>
      <w:color w:val="000000"/>
      <w:sz w:val="24"/>
      <w:szCs w:val="24"/>
    </w:rPr>
  </w:style>
  <w:style w:type="paragraph" w:styleId="NormalWeb">
    <w:name w:val="Normal (Web)"/>
    <w:basedOn w:val="Normal"/>
    <w:uiPriority w:val="99"/>
    <w:unhideWhenUsed/>
    <w:rsid w:val="00613688"/>
    <w:pPr>
      <w:spacing w:before="100" w:beforeAutospacing="1" w:after="100" w:afterAutospacing="1"/>
    </w:pPr>
    <w:rPr>
      <w:rFonts w:ascii="Times New Roman" w:eastAsia="Times New Roman" w:hAnsi="Times New Roman" w:cs="Times New Roman"/>
      <w:sz w:val="24"/>
      <w:szCs w:val="24"/>
    </w:rPr>
  </w:style>
  <w:style w:type="paragraph" w:customStyle="1" w:styleId="storytext">
    <w:name w:val="storytext"/>
    <w:basedOn w:val="Normal"/>
    <w:rsid w:val="002F30B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70940"/>
    <w:rPr>
      <w:rFonts w:ascii="Calibri" w:eastAsia="Calibri" w:hAnsi="Calibri" w:cs="Times New Roman"/>
    </w:rPr>
  </w:style>
  <w:style w:type="paragraph" w:styleId="ListParagraph">
    <w:name w:val="List Paragraph"/>
    <w:basedOn w:val="Normal"/>
    <w:uiPriority w:val="34"/>
    <w:qFormat/>
    <w:rsid w:val="002723F5"/>
    <w:pPr>
      <w:ind w:left="720"/>
      <w:contextualSpacing/>
    </w:pPr>
  </w:style>
  <w:style w:type="character" w:styleId="FollowedHyperlink">
    <w:name w:val="FollowedHyperlink"/>
    <w:basedOn w:val="DefaultParagraphFont"/>
    <w:uiPriority w:val="99"/>
    <w:semiHidden/>
    <w:unhideWhenUsed/>
    <w:rsid w:val="00F26E55"/>
    <w:rPr>
      <w:color w:val="800080" w:themeColor="followedHyperlink"/>
      <w:u w:val="single"/>
    </w:rPr>
  </w:style>
  <w:style w:type="character" w:styleId="Emphasis">
    <w:name w:val="Emphasis"/>
    <w:basedOn w:val="DefaultParagraphFont"/>
    <w:uiPriority w:val="20"/>
    <w:qFormat/>
    <w:rsid w:val="00402604"/>
    <w:rPr>
      <w:i/>
      <w:iCs/>
    </w:rPr>
  </w:style>
  <w:style w:type="character" w:styleId="Strong">
    <w:name w:val="Strong"/>
    <w:basedOn w:val="DefaultParagraphFont"/>
    <w:uiPriority w:val="22"/>
    <w:qFormat/>
    <w:rsid w:val="00AB1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5247">
      <w:bodyDiv w:val="1"/>
      <w:marLeft w:val="0"/>
      <w:marRight w:val="0"/>
      <w:marTop w:val="0"/>
      <w:marBottom w:val="0"/>
      <w:divBdr>
        <w:top w:val="none" w:sz="0" w:space="0" w:color="auto"/>
        <w:left w:val="none" w:sz="0" w:space="0" w:color="auto"/>
        <w:bottom w:val="none" w:sz="0" w:space="0" w:color="auto"/>
        <w:right w:val="none" w:sz="0" w:space="0" w:color="auto"/>
      </w:divBdr>
    </w:div>
    <w:div w:id="226260261">
      <w:bodyDiv w:val="1"/>
      <w:marLeft w:val="0"/>
      <w:marRight w:val="0"/>
      <w:marTop w:val="0"/>
      <w:marBottom w:val="0"/>
      <w:divBdr>
        <w:top w:val="none" w:sz="0" w:space="0" w:color="auto"/>
        <w:left w:val="none" w:sz="0" w:space="0" w:color="auto"/>
        <w:bottom w:val="none" w:sz="0" w:space="0" w:color="auto"/>
        <w:right w:val="none" w:sz="0" w:space="0" w:color="auto"/>
      </w:divBdr>
    </w:div>
    <w:div w:id="264768565">
      <w:bodyDiv w:val="1"/>
      <w:marLeft w:val="0"/>
      <w:marRight w:val="0"/>
      <w:marTop w:val="0"/>
      <w:marBottom w:val="0"/>
      <w:divBdr>
        <w:top w:val="none" w:sz="0" w:space="0" w:color="auto"/>
        <w:left w:val="none" w:sz="0" w:space="0" w:color="auto"/>
        <w:bottom w:val="none" w:sz="0" w:space="0" w:color="auto"/>
        <w:right w:val="none" w:sz="0" w:space="0" w:color="auto"/>
      </w:divBdr>
    </w:div>
    <w:div w:id="317460946">
      <w:bodyDiv w:val="1"/>
      <w:marLeft w:val="0"/>
      <w:marRight w:val="0"/>
      <w:marTop w:val="0"/>
      <w:marBottom w:val="0"/>
      <w:divBdr>
        <w:top w:val="none" w:sz="0" w:space="0" w:color="auto"/>
        <w:left w:val="none" w:sz="0" w:space="0" w:color="auto"/>
        <w:bottom w:val="none" w:sz="0" w:space="0" w:color="auto"/>
        <w:right w:val="none" w:sz="0" w:space="0" w:color="auto"/>
      </w:divBdr>
    </w:div>
    <w:div w:id="1181048514">
      <w:bodyDiv w:val="1"/>
      <w:marLeft w:val="0"/>
      <w:marRight w:val="0"/>
      <w:marTop w:val="0"/>
      <w:marBottom w:val="0"/>
      <w:divBdr>
        <w:top w:val="none" w:sz="0" w:space="0" w:color="auto"/>
        <w:left w:val="none" w:sz="0" w:space="0" w:color="auto"/>
        <w:bottom w:val="none" w:sz="0" w:space="0" w:color="auto"/>
        <w:right w:val="none" w:sz="0" w:space="0" w:color="auto"/>
      </w:divBdr>
    </w:div>
    <w:div w:id="1281691064">
      <w:bodyDiv w:val="1"/>
      <w:marLeft w:val="0"/>
      <w:marRight w:val="0"/>
      <w:marTop w:val="0"/>
      <w:marBottom w:val="0"/>
      <w:divBdr>
        <w:top w:val="none" w:sz="0" w:space="0" w:color="auto"/>
        <w:left w:val="none" w:sz="0" w:space="0" w:color="auto"/>
        <w:bottom w:val="none" w:sz="0" w:space="0" w:color="auto"/>
        <w:right w:val="none" w:sz="0" w:space="0" w:color="auto"/>
      </w:divBdr>
    </w:div>
    <w:div w:id="1556622728">
      <w:bodyDiv w:val="1"/>
      <w:marLeft w:val="0"/>
      <w:marRight w:val="0"/>
      <w:marTop w:val="0"/>
      <w:marBottom w:val="0"/>
      <w:divBdr>
        <w:top w:val="none" w:sz="0" w:space="0" w:color="auto"/>
        <w:left w:val="none" w:sz="0" w:space="0" w:color="auto"/>
        <w:bottom w:val="none" w:sz="0" w:space="0" w:color="auto"/>
        <w:right w:val="none" w:sz="0" w:space="0" w:color="auto"/>
      </w:divBdr>
    </w:div>
    <w:div w:id="17159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doa.hawai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doa.info@hawaii.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doa.hawaii.gov/pi/main/lfainf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60A5F-3993-4445-8F57-6E69881A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DeMello</dc:creator>
  <cp:lastModifiedBy>Janelle K. Saneishi</cp:lastModifiedBy>
  <cp:revision>10</cp:revision>
  <cp:lastPrinted>2015-02-19T18:44:00Z</cp:lastPrinted>
  <dcterms:created xsi:type="dcterms:W3CDTF">2015-08-24T22:08:00Z</dcterms:created>
  <dcterms:modified xsi:type="dcterms:W3CDTF">2015-08-27T02:26:00Z</dcterms:modified>
</cp:coreProperties>
</file>